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F7" w:rsidRPr="00E26557" w:rsidRDefault="009E0A78" w:rsidP="001A4BDD">
      <w:pPr>
        <w:pStyle w:val="berschrift1"/>
        <w:rPr>
          <w:sz w:val="40"/>
          <w:lang w:val="en-US"/>
        </w:rPr>
      </w:pPr>
      <w:r w:rsidRPr="00E26557">
        <w:rPr>
          <w:sz w:val="40"/>
          <w:lang w:val="en-US"/>
        </w:rPr>
        <w:t>SynCom Projects</w:t>
      </w:r>
      <w:r w:rsidR="00897F9C" w:rsidRPr="00E26557">
        <w:rPr>
          <w:sz w:val="40"/>
          <w:lang w:val="en-US"/>
        </w:rPr>
        <w:t xml:space="preserve"> 2023</w:t>
      </w:r>
      <w:r w:rsidR="006B3CA3" w:rsidRPr="00E26557">
        <w:rPr>
          <w:sz w:val="40"/>
          <w:lang w:val="en-US"/>
        </w:rPr>
        <w:t xml:space="preserve"> </w:t>
      </w:r>
      <w:r w:rsidR="00E26557" w:rsidRPr="00E26557">
        <w:rPr>
          <w:sz w:val="40"/>
          <w:lang w:val="en-US"/>
        </w:rPr>
        <w:t xml:space="preserve">| </w:t>
      </w:r>
      <w:r w:rsidRPr="00E26557">
        <w:rPr>
          <w:sz w:val="40"/>
          <w:lang w:val="en-US"/>
        </w:rPr>
        <w:t>Proposal Template</w:t>
      </w:r>
    </w:p>
    <w:p w:rsidR="004562F7" w:rsidRPr="009E0A78" w:rsidRDefault="004562F7" w:rsidP="008B7E0C">
      <w:pPr>
        <w:spacing w:line="360" w:lineRule="auto"/>
        <w:rPr>
          <w:lang w:val="en-US"/>
        </w:rPr>
      </w:pPr>
    </w:p>
    <w:p w:rsidR="00E26557" w:rsidRPr="00E26557" w:rsidRDefault="009E0A78" w:rsidP="00E26557">
      <w:pPr>
        <w:pStyle w:val="Zwischenberschrift2"/>
        <w:jc w:val="both"/>
        <w:rPr>
          <w:lang w:val="en-US"/>
        </w:rPr>
      </w:pPr>
      <w:r w:rsidRPr="00E26557">
        <w:rPr>
          <w:lang w:val="en-US"/>
        </w:rPr>
        <w:t>Applicant(s)</w:t>
      </w:r>
      <w:r w:rsidR="004562F7" w:rsidRPr="00E26557">
        <w:rPr>
          <w:lang w:val="en-US"/>
        </w:rPr>
        <w:t xml:space="preserve"> | TT/MM/JJJ</w:t>
      </w:r>
      <w:r w:rsidR="00E26557" w:rsidRPr="00E26557">
        <w:rPr>
          <w:lang w:val="en-US"/>
        </w:rPr>
        <w:t>J</w:t>
      </w:r>
    </w:p>
    <w:p w:rsidR="00E26557" w:rsidRDefault="00E26557" w:rsidP="00E26557">
      <w:pPr>
        <w:spacing w:line="360" w:lineRule="auto"/>
        <w:rPr>
          <w:color w:val="002864"/>
          <w:sz w:val="18"/>
          <w:szCs w:val="28"/>
          <w:lang w:val="en-US"/>
        </w:rPr>
      </w:pPr>
    </w:p>
    <w:p w:rsidR="00E26557" w:rsidRPr="00E26557" w:rsidRDefault="009E0A78" w:rsidP="00E26557">
      <w:pPr>
        <w:spacing w:line="360" w:lineRule="auto"/>
        <w:rPr>
          <w:szCs w:val="22"/>
          <w:lang w:val="en-US"/>
        </w:rPr>
      </w:pPr>
      <w:r w:rsidRPr="00E26557">
        <w:rPr>
          <w:color w:val="002864"/>
          <w:sz w:val="28"/>
          <w:szCs w:val="28"/>
          <w:lang w:val="en-US"/>
        </w:rPr>
        <w:t>About SynCom projects</w:t>
      </w:r>
    </w:p>
    <w:p w:rsidR="002126E6" w:rsidRDefault="009E0A78" w:rsidP="009E0A78">
      <w:pPr>
        <w:rPr>
          <w:lang w:val="en-US"/>
        </w:rPr>
      </w:pPr>
      <w:r w:rsidRPr="009E0A78">
        <w:rPr>
          <w:lang w:val="en-US"/>
        </w:rPr>
        <w:t xml:space="preserve">SynCom projects are expected to enforce research activities between the different Helmholtz centers. SynCom supports the projects with a variety of synthesis and communication services (see attached Toolbox). Projects in return should focus on their relevance for science and society. </w:t>
      </w:r>
    </w:p>
    <w:p w:rsidR="002126E6" w:rsidRDefault="002126E6" w:rsidP="009E0A78">
      <w:pPr>
        <w:rPr>
          <w:lang w:val="en-US"/>
        </w:rPr>
      </w:pPr>
    </w:p>
    <w:p w:rsidR="002126E6" w:rsidRDefault="009E0A78" w:rsidP="009E0A78">
      <w:pPr>
        <w:rPr>
          <w:lang w:val="en-US"/>
        </w:rPr>
      </w:pPr>
      <w:r w:rsidRPr="009E0A78">
        <w:rPr>
          <w:lang w:val="en-US"/>
        </w:rPr>
        <w:t>The call is open for projects with several participants comprising at least two topics and two Helmholtz centers. Any researcher within the research field ‘Earth and Environment’ can apply</w:t>
      </w:r>
      <w:r w:rsidR="002126E6">
        <w:rPr>
          <w:lang w:val="en-US"/>
        </w:rPr>
        <w:t>, t</w:t>
      </w:r>
      <w:r w:rsidRPr="009E0A78">
        <w:rPr>
          <w:lang w:val="en-US"/>
        </w:rPr>
        <w:t xml:space="preserve">he average duration of a project is nine to twelve months. </w:t>
      </w:r>
    </w:p>
    <w:p w:rsidR="007B06D0" w:rsidRPr="002126E6" w:rsidRDefault="009E0A78" w:rsidP="00A51212">
      <w:pPr>
        <w:rPr>
          <w:lang w:val="en-US"/>
        </w:rPr>
      </w:pPr>
      <w:r w:rsidRPr="009E0A78">
        <w:rPr>
          <w:lang w:val="en-US"/>
        </w:rPr>
        <w:t>SynCom projects have an allocated budget for workshops and other events. However, there is no general funding.</w:t>
      </w:r>
      <w:r w:rsidR="00E26557">
        <w:rPr>
          <w:lang w:val="en-US"/>
        </w:rPr>
        <w:t xml:space="preserve"> </w:t>
      </w:r>
      <w:r w:rsidRPr="009E0A78">
        <w:rPr>
          <w:lang w:val="en-US"/>
        </w:rPr>
        <w:t>The SynCom Office and the SynCom anchor persons offer guidance on the application process.</w:t>
      </w:r>
    </w:p>
    <w:p w:rsidR="009E0A78" w:rsidRPr="00E26557" w:rsidRDefault="009E0A78" w:rsidP="009E0A78">
      <w:pPr>
        <w:rPr>
          <w:color w:val="002864"/>
          <w:sz w:val="20"/>
          <w:szCs w:val="22"/>
          <w:lang w:val="en-US"/>
        </w:rPr>
      </w:pPr>
    </w:p>
    <w:p w:rsidR="00E26557" w:rsidRPr="00E26557" w:rsidRDefault="009E0A78" w:rsidP="00E26557">
      <w:pPr>
        <w:rPr>
          <w:color w:val="002864"/>
          <w:sz w:val="28"/>
          <w:szCs w:val="28"/>
          <w:lang w:val="en-US"/>
        </w:rPr>
        <w:sectPr w:rsidR="00E26557" w:rsidRPr="00E26557" w:rsidSect="004E1C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80" w:right="1417" w:bottom="1134" w:left="1417" w:header="284" w:footer="1134" w:gutter="0"/>
          <w:pgNumType w:start="0"/>
          <w:cols w:space="708"/>
          <w:titlePg/>
          <w:docGrid w:linePitch="360"/>
        </w:sectPr>
      </w:pPr>
      <w:r w:rsidRPr="00E26557">
        <w:rPr>
          <w:color w:val="002864"/>
          <w:sz w:val="28"/>
          <w:szCs w:val="28"/>
          <w:lang w:val="en-US"/>
        </w:rPr>
        <w:t>Contact</w:t>
      </w:r>
    </w:p>
    <w:p w:rsidR="009E0A78" w:rsidRPr="009E0A78" w:rsidRDefault="009E0A78" w:rsidP="009E0A78">
      <w:pPr>
        <w:spacing w:before="240"/>
        <w:rPr>
          <w:b/>
          <w:lang w:val="en-US"/>
        </w:rPr>
      </w:pPr>
      <w:r w:rsidRPr="009E0A78">
        <w:rPr>
          <w:b/>
          <w:lang w:val="en-US"/>
        </w:rPr>
        <w:t>Head of SynCom Office</w:t>
      </w:r>
      <w:bookmarkStart w:id="0" w:name="_GoBack"/>
      <w:bookmarkEnd w:id="0"/>
    </w:p>
    <w:p w:rsidR="009E0A78" w:rsidRPr="00E26557" w:rsidRDefault="009E0A78" w:rsidP="009E0A78">
      <w:pPr>
        <w:spacing w:before="240"/>
        <w:rPr>
          <w:sz w:val="21"/>
          <w:szCs w:val="21"/>
          <w:lang w:val="en-US"/>
        </w:rPr>
      </w:pPr>
      <w:r w:rsidRPr="00E26557">
        <w:rPr>
          <w:sz w:val="21"/>
          <w:szCs w:val="21"/>
          <w:lang w:val="en-US"/>
        </w:rPr>
        <w:t>Marie Heidenreich</w:t>
      </w:r>
    </w:p>
    <w:p w:rsidR="009E0A78" w:rsidRPr="00E26557" w:rsidRDefault="009E0A78" w:rsidP="009E0A78">
      <w:pPr>
        <w:rPr>
          <w:sz w:val="21"/>
          <w:szCs w:val="21"/>
          <w:lang w:val="en-US"/>
        </w:rPr>
      </w:pPr>
      <w:r w:rsidRPr="00E26557">
        <w:rPr>
          <w:sz w:val="21"/>
          <w:szCs w:val="21"/>
          <w:lang w:val="en-US"/>
        </w:rPr>
        <w:t>Phone: +49 (0)30 - 206 7957 32</w:t>
      </w:r>
    </w:p>
    <w:p w:rsidR="009E0A78" w:rsidRPr="00E26557" w:rsidRDefault="009E0A78" w:rsidP="009E0A78">
      <w:pPr>
        <w:rPr>
          <w:sz w:val="21"/>
          <w:szCs w:val="21"/>
          <w:lang w:val="en-US"/>
        </w:rPr>
      </w:pPr>
      <w:r w:rsidRPr="00E26557">
        <w:rPr>
          <w:sz w:val="21"/>
          <w:szCs w:val="21"/>
          <w:lang w:val="en-US"/>
        </w:rPr>
        <w:t>Mobile: +49 (0) 162 259 4982</w:t>
      </w:r>
    </w:p>
    <w:p w:rsidR="009E0A78" w:rsidRPr="00E26557" w:rsidRDefault="009E0A78" w:rsidP="009E0A78">
      <w:pPr>
        <w:rPr>
          <w:sz w:val="21"/>
          <w:szCs w:val="21"/>
          <w:lang w:val="en-US"/>
        </w:rPr>
      </w:pPr>
      <w:r w:rsidRPr="00E26557">
        <w:rPr>
          <w:sz w:val="21"/>
          <w:szCs w:val="21"/>
          <w:lang w:val="en-US"/>
        </w:rPr>
        <w:t>Email: marie.heidenreich@gfz-potsdam.de</w:t>
      </w:r>
    </w:p>
    <w:p w:rsidR="00E26557" w:rsidRDefault="00E26557">
      <w:pPr>
        <w:spacing w:line="240" w:lineRule="auto"/>
        <w:rPr>
          <w:lang w:val="en-US"/>
        </w:rPr>
        <w:sectPr w:rsidR="00E26557" w:rsidSect="00332873">
          <w:type w:val="continuous"/>
          <w:pgSz w:w="11906" w:h="16838"/>
          <w:pgMar w:top="2380" w:right="1417" w:bottom="1134" w:left="1417" w:header="284" w:footer="1134" w:gutter="0"/>
          <w:pgNumType w:start="0"/>
          <w:cols w:space="708"/>
          <w:titlePg/>
          <w:docGrid w:linePitch="360"/>
        </w:sectPr>
      </w:pPr>
    </w:p>
    <w:p w:rsidR="00897F9C" w:rsidRDefault="00897F9C">
      <w:pPr>
        <w:spacing w:line="240" w:lineRule="auto"/>
        <w:rPr>
          <w:lang w:val="en-US"/>
        </w:rPr>
      </w:pPr>
    </w:p>
    <w:p w:rsidR="00E26557" w:rsidRDefault="009E0A78" w:rsidP="00E26557">
      <w:pPr>
        <w:spacing w:line="240" w:lineRule="auto"/>
        <w:jc w:val="both"/>
        <w:rPr>
          <w:b/>
          <w:sz w:val="10"/>
          <w:lang w:val="en-US"/>
        </w:rPr>
      </w:pPr>
      <w:r w:rsidRPr="00897F9C">
        <w:rPr>
          <w:b/>
          <w:lang w:val="en-US"/>
        </w:rPr>
        <w:t>SynCom Anchor Persons</w:t>
      </w:r>
    </w:p>
    <w:p w:rsidR="00E26557" w:rsidRPr="00E26557" w:rsidRDefault="00E26557" w:rsidP="00E26557">
      <w:pPr>
        <w:spacing w:line="240" w:lineRule="auto"/>
        <w:jc w:val="both"/>
        <w:rPr>
          <w:b/>
          <w:sz w:val="10"/>
          <w:lang w:val="en-US"/>
        </w:rPr>
      </w:pPr>
    </w:p>
    <w:p w:rsidR="00904E6D" w:rsidRPr="009E0A78" w:rsidRDefault="00897F9C" w:rsidP="00A51212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FE8A6" wp14:editId="3D6CF7F4">
                <wp:simplePos x="0" y="0"/>
                <wp:positionH relativeFrom="column">
                  <wp:posOffset>1854835</wp:posOffset>
                </wp:positionH>
                <wp:positionV relativeFrom="paragraph">
                  <wp:posOffset>13335</wp:posOffset>
                </wp:positionV>
                <wp:extent cx="1798320" cy="349694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98320" cy="34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Matthias Lenz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02461 - 61 17 95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m.lenz@fz-juelich.de</w:t>
                            </w:r>
                          </w:p>
                          <w:p w:rsid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Andreas Menzel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0341 - 235 1363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andreas.menzel@ufz.de</w:t>
                            </w:r>
                          </w:p>
                          <w:p w:rsid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Susanna Mohr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0721 608 235 22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susanna.mohr@kit.edu</w:t>
                            </w:r>
                          </w:p>
                          <w:p w:rsid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Annemarie Müller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0341 - 235 1728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annemar</w:t>
                            </w:r>
                            <w:r w:rsidR="00897F9C">
                              <w:rPr>
                                <w:sz w:val="21"/>
                                <w:szCs w:val="21"/>
                              </w:rPr>
                              <w:t>ie</w:t>
                            </w:r>
                            <w:r w:rsidRPr="007B7296">
                              <w:rPr>
                                <w:sz w:val="21"/>
                                <w:szCs w:val="21"/>
                              </w:rPr>
                              <w:t>.mueller@ufz.de</w:t>
                            </w:r>
                          </w:p>
                          <w:p w:rsid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26557" w:rsidRPr="007B7296" w:rsidRDefault="00E26557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 xml:space="preserve">Dirk Neumann               </w:t>
                            </w:r>
                          </w:p>
                          <w:p w:rsidR="00E26557" w:rsidRPr="007B7296" w:rsidRDefault="00E26557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040 226 338 411</w:t>
                            </w:r>
                          </w:p>
                          <w:p w:rsidR="00E26557" w:rsidRDefault="00332873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hyperlink r:id="rId13" w:history="1">
                              <w:r w:rsidR="00E26557" w:rsidRPr="007B7296">
                                <w:rPr>
                                  <w:sz w:val="21"/>
                                  <w:szCs w:val="21"/>
                                </w:rPr>
                                <w:t>dirk.neumann@hereon.de</w:t>
                              </w:r>
                            </w:hyperlink>
                          </w:p>
                          <w:p w:rsidR="00E26557" w:rsidRPr="007B7296" w:rsidRDefault="00E26557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FE8A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46.05pt;margin-top:1.05pt;width:141.6pt;height:275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" fillcolor="white [3201]" stroked="f" strokeweight=".5pt">
                <v:textbox>
                  <w:txbxContent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Matthias Lenz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02461 - 61 17 95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m.lenz@fz-juelich.de</w:t>
                      </w:r>
                    </w:p>
                    <w:p w:rsid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Andreas Menzel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0341 - 235 1363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andreas.menzel@ufz.de</w:t>
                      </w:r>
                    </w:p>
                    <w:p w:rsid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Susanna Mohr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0721 608 235 22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susanna.mohr@kit.edu</w:t>
                      </w:r>
                    </w:p>
                    <w:p w:rsid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Annemarie Müller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0341 - 235 1728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annemar</w:t>
                      </w:r>
                      <w:r w:rsidR="00897F9C">
                        <w:rPr>
                          <w:sz w:val="21"/>
                          <w:szCs w:val="21"/>
                        </w:rPr>
                        <w:t>ie</w:t>
                      </w:r>
                      <w:r w:rsidRPr="007B7296">
                        <w:rPr>
                          <w:sz w:val="21"/>
                          <w:szCs w:val="21"/>
                        </w:rPr>
                        <w:t>.mueller@ufz.de</w:t>
                      </w:r>
                    </w:p>
                    <w:p w:rsid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E26557" w:rsidRPr="007B7296" w:rsidRDefault="00E26557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 xml:space="preserve">Dirk Neumann               </w:t>
                      </w:r>
                    </w:p>
                    <w:p w:rsidR="00E26557" w:rsidRPr="007B7296" w:rsidRDefault="00E26557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040 226 338 411</w:t>
                      </w:r>
                    </w:p>
                    <w:p w:rsidR="00E26557" w:rsidRDefault="00332873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hyperlink r:id="rId14" w:history="1">
                        <w:r w:rsidR="00E26557" w:rsidRPr="007B7296">
                          <w:rPr>
                            <w:sz w:val="21"/>
                            <w:szCs w:val="21"/>
                          </w:rPr>
                          <w:t>dirk.neumann@hereon.de</w:t>
                        </w:r>
                      </w:hyperlink>
                    </w:p>
                    <w:p w:rsidR="00E26557" w:rsidRPr="007B7296" w:rsidRDefault="00E26557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A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1ED1D" wp14:editId="3A121E1E">
                <wp:simplePos x="0" y="0"/>
                <wp:positionH relativeFrom="column">
                  <wp:posOffset>3798570</wp:posOffset>
                </wp:positionH>
                <wp:positionV relativeFrom="paragraph">
                  <wp:posOffset>-1574</wp:posOffset>
                </wp:positionV>
                <wp:extent cx="1812290" cy="34893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12290" cy="348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 xml:space="preserve">Ralf </w:t>
                            </w:r>
                            <w:proofErr w:type="spellStart"/>
                            <w:r w:rsidRPr="007B7296">
                              <w:rPr>
                                <w:sz w:val="21"/>
                                <w:szCs w:val="21"/>
                              </w:rPr>
                              <w:t>Röchert</w:t>
                            </w:r>
                            <w:proofErr w:type="spellEnd"/>
                          </w:p>
                          <w:p w:rsidR="009E0A78" w:rsidRP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E0A78">
                              <w:rPr>
                                <w:sz w:val="21"/>
                                <w:szCs w:val="21"/>
                              </w:rPr>
                              <w:t>0471 - 4831 16 80</w:t>
                            </w:r>
                          </w:p>
                          <w:p w:rsidR="009E0A78" w:rsidRP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E0A78">
                              <w:rPr>
                                <w:sz w:val="21"/>
                                <w:szCs w:val="21"/>
                              </w:rPr>
                              <w:t>ralf.roechert@awi.de</w:t>
                            </w:r>
                          </w:p>
                          <w:p w:rsidR="009E0A78" w:rsidRPr="009E0A78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Beate Slaby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0431 - 600 28 10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bslaby@geomar.de 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Ulrike Sylla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  <w:lang w:val="en-US"/>
                              </w:rPr>
                              <w:t>0331 - 288 288 40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sylla@gfz-potsdam.de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Sergiy Vorogushyn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0331 - 288 15 19</w:t>
                            </w:r>
                          </w:p>
                          <w:p w:rsidR="009E0A78" w:rsidRPr="007B7296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B7296">
                              <w:rPr>
                                <w:sz w:val="21"/>
                                <w:szCs w:val="21"/>
                              </w:rPr>
                              <w:t>vorogus@gfz-potsdam.de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D1D" id="Textfeld 13" o:spid="_x0000_s1027" type="#_x0000_t202" style="position:absolute;margin-left:299.1pt;margin-top:-.1pt;width:142.7pt;height:274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" fillcolor="white [3201]" stroked="f" strokeweight=".5pt">
                <v:textbox>
                  <w:txbxContent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 xml:space="preserve">Ralf </w:t>
                      </w:r>
                      <w:proofErr w:type="spellStart"/>
                      <w:r w:rsidRPr="007B7296">
                        <w:rPr>
                          <w:sz w:val="21"/>
                          <w:szCs w:val="21"/>
                        </w:rPr>
                        <w:t>Röchert</w:t>
                      </w:r>
                      <w:proofErr w:type="spellEnd"/>
                    </w:p>
                    <w:p w:rsidR="009E0A78" w:rsidRP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9E0A78">
                        <w:rPr>
                          <w:sz w:val="21"/>
                          <w:szCs w:val="21"/>
                        </w:rPr>
                        <w:t>0471 - 4831 16 80</w:t>
                      </w:r>
                    </w:p>
                    <w:p w:rsidR="009E0A78" w:rsidRP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9E0A78">
                        <w:rPr>
                          <w:sz w:val="21"/>
                          <w:szCs w:val="21"/>
                        </w:rPr>
                        <w:t>ralf.roechert@awi.de</w:t>
                      </w:r>
                    </w:p>
                    <w:p w:rsidR="009E0A78" w:rsidRPr="009E0A78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Beate Slaby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0431 - 600 28 10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 xml:space="preserve">bslaby@geomar.de 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Ulrike Sylla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7B7296">
                        <w:rPr>
                          <w:sz w:val="21"/>
                          <w:szCs w:val="21"/>
                          <w:lang w:val="en-US"/>
                        </w:rPr>
                        <w:t>0331 - 288 288 40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sylla@gfz-potsdam.de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Sergiy Vorogushyn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0331 - 288 15 19</w:t>
                      </w:r>
                    </w:p>
                    <w:p w:rsidR="009E0A78" w:rsidRPr="007B7296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B7296">
                        <w:rPr>
                          <w:sz w:val="21"/>
                          <w:szCs w:val="21"/>
                        </w:rPr>
                        <w:t>vorogus@gfz-potsdam.de</w:t>
                      </w:r>
                    </w:p>
                  </w:txbxContent>
                </v:textbox>
              </v:shape>
            </w:pict>
          </mc:Fallback>
        </mc:AlternateContent>
      </w:r>
      <w:r w:rsidR="009E0A78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AE92CB" wp14:editId="56423C41">
                <wp:simplePos x="0" y="0"/>
                <wp:positionH relativeFrom="column">
                  <wp:posOffset>-46051</wp:posOffset>
                </wp:positionH>
                <wp:positionV relativeFrom="paragraph">
                  <wp:posOffset>-635</wp:posOffset>
                </wp:positionV>
                <wp:extent cx="1780540" cy="3482340"/>
                <wp:effectExtent l="0" t="0" r="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 xml:space="preserve">Mechtild </w:t>
                            </w:r>
                            <w:proofErr w:type="spellStart"/>
                            <w:r w:rsidRPr="007006CB">
                              <w:rPr>
                                <w:sz w:val="21"/>
                                <w:szCs w:val="21"/>
                              </w:rPr>
                              <w:t>Agreiter</w:t>
                            </w:r>
                            <w:proofErr w:type="spellEnd"/>
                            <w:r w:rsidRPr="007006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08821 - 183 193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mechtild.agreiter@kit.edu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Ulrike Bernitt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0431 - 600 41 40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ubernitt@geomar.de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Almut Brunner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0151 - 467 51 363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almut.brunner@awi.de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Volker Dzaak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04152 - 87 23 94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volker.dzaak@hereon.de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Ruth Krause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0471 - 4831 2543</w:t>
                            </w:r>
                          </w:p>
                          <w:p w:rsidR="009E0A78" w:rsidRPr="007006CB" w:rsidRDefault="009E0A78" w:rsidP="00E26557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006CB">
                              <w:rPr>
                                <w:sz w:val="21"/>
                                <w:szCs w:val="21"/>
                              </w:rPr>
                              <w:t>ruth.krause@hifmb.de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92CB" id="Textfeld 10" o:spid="_x0000_s1028" type="#_x0000_t202" style="position:absolute;margin-left:-3.65pt;margin-top:-.05pt;width:140.2pt;height:27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" fillcolor="white [3201]" stroked="f" strokeweight=".5pt">
                <v:textbox>
                  <w:txbxContent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 xml:space="preserve">Mechtild </w:t>
                      </w:r>
                      <w:proofErr w:type="spellStart"/>
                      <w:r w:rsidRPr="007006CB">
                        <w:rPr>
                          <w:sz w:val="21"/>
                          <w:szCs w:val="21"/>
                        </w:rPr>
                        <w:t>Agreiter</w:t>
                      </w:r>
                      <w:proofErr w:type="spellEnd"/>
                      <w:r w:rsidRPr="007006C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08821 - 183 193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mechtild.agreiter@kit.edu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Ulrike Bernitt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0431 - 600 41 40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ubernitt@geomar.de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Almut Brunner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0151 - 467 51 363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almut.brunner@awi.de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Volker Dzaak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04152 - 87 23 94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volker.dzaak@hereon.de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Ruth Krause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0471 - 4831 2543</w:t>
                      </w:r>
                    </w:p>
                    <w:p w:rsidR="009E0A78" w:rsidRPr="007006CB" w:rsidRDefault="009E0A78" w:rsidP="00E26557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006CB">
                        <w:rPr>
                          <w:sz w:val="21"/>
                          <w:szCs w:val="21"/>
                        </w:rPr>
                        <w:t>ruth.krause@hifmb.de</w:t>
                      </w:r>
                    </w:p>
                  </w:txbxContent>
                </v:textbox>
              </v:shape>
            </w:pict>
          </mc:Fallback>
        </mc:AlternateContent>
      </w:r>
    </w:p>
    <w:p w:rsidR="00904E6D" w:rsidRPr="009E0A78" w:rsidRDefault="00904E6D" w:rsidP="00A51212">
      <w:pPr>
        <w:rPr>
          <w:lang w:val="en-US"/>
        </w:rPr>
      </w:pPr>
    </w:p>
    <w:p w:rsidR="00904E6D" w:rsidRPr="009E0A78" w:rsidRDefault="00904E6D" w:rsidP="00A51212">
      <w:pPr>
        <w:rPr>
          <w:lang w:val="en-US"/>
        </w:rPr>
      </w:pPr>
    </w:p>
    <w:p w:rsidR="009E0A78" w:rsidRDefault="009E0A78" w:rsidP="00A51212">
      <w:pPr>
        <w:rPr>
          <w:lang w:val="en-US"/>
        </w:rPr>
      </w:pPr>
    </w:p>
    <w:p w:rsidR="009E0A78" w:rsidRPr="009E0A78" w:rsidRDefault="009E0A78" w:rsidP="009E0A78">
      <w:pPr>
        <w:rPr>
          <w:lang w:val="en-US"/>
        </w:rPr>
      </w:pPr>
    </w:p>
    <w:p w:rsidR="009E0A78" w:rsidRPr="009E0A78" w:rsidRDefault="009E0A78" w:rsidP="009E0A78">
      <w:pPr>
        <w:rPr>
          <w:lang w:val="en-US"/>
        </w:rPr>
      </w:pPr>
    </w:p>
    <w:p w:rsidR="009E0A78" w:rsidRPr="009E0A78" w:rsidRDefault="009E0A78" w:rsidP="009E0A78">
      <w:pPr>
        <w:rPr>
          <w:lang w:val="en-US"/>
        </w:rPr>
      </w:pPr>
    </w:p>
    <w:p w:rsidR="009E0A78" w:rsidRPr="009E0A78" w:rsidRDefault="009E0A78" w:rsidP="009E0A78">
      <w:pPr>
        <w:rPr>
          <w:lang w:val="en-US"/>
        </w:rPr>
      </w:pPr>
    </w:p>
    <w:p w:rsidR="00E26557" w:rsidRDefault="00E26557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9E0A78" w:rsidRPr="00161F6E" w:rsidRDefault="009E0A78" w:rsidP="009E0A78">
      <w:pPr>
        <w:pStyle w:val="Zwischenberschrift1"/>
        <w:jc w:val="both"/>
        <w:rPr>
          <w:lang w:val="en-US"/>
        </w:rPr>
      </w:pPr>
      <w:r>
        <w:rPr>
          <w:lang w:val="en-US"/>
        </w:rPr>
        <w:lastRenderedPageBreak/>
        <w:t>Proposal</w:t>
      </w:r>
    </w:p>
    <w:p w:rsidR="00897F9C" w:rsidRDefault="00897F9C" w:rsidP="00897F9C">
      <w:pPr>
        <w:pStyle w:val="Zwischenberschrift2"/>
        <w:jc w:val="both"/>
        <w:rPr>
          <w:lang w:val="en-US"/>
        </w:rPr>
      </w:pPr>
    </w:p>
    <w:p w:rsidR="00897F9C" w:rsidRPr="00A965C4" w:rsidRDefault="00897F9C" w:rsidP="00897F9C">
      <w:pPr>
        <w:pStyle w:val="Zwischenberschrift2"/>
        <w:jc w:val="both"/>
        <w:rPr>
          <w:lang w:val="en-US"/>
        </w:rPr>
      </w:pPr>
      <w:r>
        <w:rPr>
          <w:lang w:val="en-US"/>
        </w:rPr>
        <w:t xml:space="preserve">Project </w:t>
      </w:r>
      <w:proofErr w:type="spellStart"/>
      <w:r>
        <w:rPr>
          <w:lang w:val="en-US"/>
        </w:rPr>
        <w:t>titel</w:t>
      </w:r>
      <w:proofErr w:type="spellEnd"/>
      <w:r w:rsidRPr="00A965C4">
        <w:rPr>
          <w:lang w:val="en-US"/>
        </w:rPr>
        <w:t xml:space="preserve"> (max. </w:t>
      </w:r>
      <w:r>
        <w:rPr>
          <w:lang w:val="en-US"/>
        </w:rPr>
        <w:t>50</w:t>
      </w:r>
      <w:r w:rsidRPr="00A965C4">
        <w:rPr>
          <w:lang w:val="en-US"/>
        </w:rPr>
        <w:t xml:space="preserve"> </w:t>
      </w:r>
      <w:r>
        <w:rPr>
          <w:lang w:val="en-US"/>
        </w:rPr>
        <w:t>charac</w:t>
      </w:r>
      <w:r w:rsidR="000316C1">
        <w:rPr>
          <w:lang w:val="en-US"/>
        </w:rPr>
        <w:t>te</w:t>
      </w:r>
      <w:r>
        <w:rPr>
          <w:lang w:val="en-US"/>
        </w:rPr>
        <w:t>rs</w:t>
      </w:r>
      <w:r w:rsidRPr="00A965C4">
        <w:rPr>
          <w:lang w:val="en-US"/>
        </w:rPr>
        <w:t>)</w:t>
      </w:r>
    </w:p>
    <w:p w:rsidR="009E0A78" w:rsidRDefault="009E0A78" w:rsidP="009E0A78">
      <w:pPr>
        <w:rPr>
          <w:lang w:val="en-US"/>
        </w:rPr>
      </w:pPr>
    </w:p>
    <w:p w:rsidR="00897F9C" w:rsidRDefault="00897F9C" w:rsidP="009E0A78">
      <w:pPr>
        <w:rPr>
          <w:lang w:val="en-US"/>
        </w:rPr>
      </w:pPr>
    </w:p>
    <w:p w:rsidR="009E0A78" w:rsidRPr="00A965C4" w:rsidRDefault="009E0A78" w:rsidP="009E0A78">
      <w:pPr>
        <w:pStyle w:val="Zwischenberschrift2"/>
        <w:jc w:val="both"/>
        <w:rPr>
          <w:lang w:val="en-US"/>
        </w:rPr>
      </w:pPr>
      <w:r w:rsidRPr="00A965C4">
        <w:rPr>
          <w:lang w:val="en-US"/>
        </w:rPr>
        <w:t>Summary (max. 300 words)</w:t>
      </w:r>
    </w:p>
    <w:p w:rsidR="009E0A78" w:rsidRPr="00B675A3" w:rsidRDefault="009E0A78" w:rsidP="009E0A78">
      <w:pPr>
        <w:jc w:val="both"/>
        <w:rPr>
          <w:lang w:val="en-US"/>
        </w:rPr>
      </w:pPr>
      <w:r w:rsidRPr="00A965C4">
        <w:rPr>
          <w:lang w:val="en-US"/>
        </w:rPr>
        <w:t>Current state of project (idea, proposal in preparation, ongoing activity) including available resources</w:t>
      </w:r>
      <w:r>
        <w:rPr>
          <w:lang w:val="en-US"/>
        </w:rPr>
        <w:t xml:space="preserve"> and research methods.</w:t>
      </w:r>
      <w:r w:rsidRPr="00A965C4">
        <w:rPr>
          <w:lang w:val="en-US"/>
        </w:rPr>
        <w:t xml:space="preserve"> </w:t>
      </w:r>
      <w:r>
        <w:rPr>
          <w:lang w:val="en-US"/>
        </w:rPr>
        <w:t>Please be as brief and comprehensible as possible.</w:t>
      </w:r>
    </w:p>
    <w:p w:rsidR="009E0A78" w:rsidRPr="00B675A3" w:rsidRDefault="009E0A78" w:rsidP="009E0A78">
      <w:pPr>
        <w:jc w:val="both"/>
        <w:rPr>
          <w:lang w:val="en-US"/>
        </w:rPr>
      </w:pPr>
    </w:p>
    <w:p w:rsidR="009E0A78" w:rsidRPr="00DC0D00" w:rsidRDefault="009E0A78" w:rsidP="009E0A78">
      <w:pPr>
        <w:pStyle w:val="Zwischenberschrift2"/>
        <w:jc w:val="both"/>
        <w:rPr>
          <w:lang w:val="en-US"/>
        </w:rPr>
      </w:pPr>
      <w:r w:rsidRPr="00DC0D00">
        <w:rPr>
          <w:lang w:val="en-US"/>
        </w:rPr>
        <w:t>Participants</w:t>
      </w:r>
    </w:p>
    <w:p w:rsidR="009E0A78" w:rsidRDefault="009E0A78" w:rsidP="009E0A78">
      <w:pPr>
        <w:jc w:val="both"/>
        <w:rPr>
          <w:lang w:val="en-US"/>
        </w:rPr>
      </w:pPr>
      <w:r w:rsidRPr="005A184B">
        <w:rPr>
          <w:lang w:val="en-US"/>
        </w:rPr>
        <w:t>Contact Person:</w:t>
      </w:r>
    </w:p>
    <w:p w:rsidR="009E0A78" w:rsidRPr="005A184B" w:rsidRDefault="009E0A78" w:rsidP="009E0A78">
      <w:pPr>
        <w:jc w:val="both"/>
        <w:rPr>
          <w:lang w:val="en-US"/>
        </w:rPr>
      </w:pPr>
      <w:r>
        <w:rPr>
          <w:lang w:val="en-US"/>
        </w:rPr>
        <w:t>Lead Scientists:</w:t>
      </w:r>
    </w:p>
    <w:p w:rsidR="009E0A78" w:rsidRDefault="009E0A78" w:rsidP="009E0A78">
      <w:pPr>
        <w:jc w:val="both"/>
        <w:rPr>
          <w:lang w:val="en-US"/>
        </w:rPr>
      </w:pPr>
      <w:r w:rsidRPr="005A184B">
        <w:rPr>
          <w:lang w:val="en-US"/>
        </w:rPr>
        <w:t xml:space="preserve">Participating Helmholtz Centers </w:t>
      </w:r>
      <w:r>
        <w:rPr>
          <w:lang w:val="en-US"/>
        </w:rPr>
        <w:t>(</w:t>
      </w:r>
      <w:r w:rsidRPr="00264369">
        <w:rPr>
          <w:i/>
          <w:lang w:val="en-US"/>
        </w:rPr>
        <w:t>at the minimum 2 centers</w:t>
      </w:r>
      <w:r>
        <w:rPr>
          <w:lang w:val="en-US"/>
        </w:rPr>
        <w:t>)</w:t>
      </w:r>
      <w:r w:rsidRPr="005A184B">
        <w:rPr>
          <w:lang w:val="en-US"/>
        </w:rPr>
        <w:t>:</w:t>
      </w:r>
    </w:p>
    <w:p w:rsidR="009E0A78" w:rsidRPr="005A184B" w:rsidRDefault="009E0A78" w:rsidP="009E0A78">
      <w:pPr>
        <w:jc w:val="both"/>
        <w:rPr>
          <w:lang w:val="en-US"/>
        </w:rPr>
      </w:pPr>
      <w:r>
        <w:rPr>
          <w:lang w:val="en-US"/>
        </w:rPr>
        <w:t>Topics addressed (</w:t>
      </w:r>
      <w:r w:rsidRPr="00264369">
        <w:rPr>
          <w:i/>
          <w:lang w:val="en-US"/>
        </w:rPr>
        <w:t xml:space="preserve">at the minimum 2 </w:t>
      </w:r>
      <w:r>
        <w:rPr>
          <w:i/>
          <w:lang w:val="en-US"/>
        </w:rPr>
        <w:t>t</w:t>
      </w:r>
      <w:r w:rsidRPr="00264369">
        <w:rPr>
          <w:i/>
          <w:lang w:val="en-US"/>
        </w:rPr>
        <w:t>opics</w:t>
      </w:r>
      <w:r>
        <w:rPr>
          <w:lang w:val="en-US"/>
        </w:rPr>
        <w:t xml:space="preserve">): </w:t>
      </w:r>
    </w:p>
    <w:p w:rsidR="009E0A78" w:rsidRPr="00140072" w:rsidRDefault="009E0A78" w:rsidP="009E0A78">
      <w:pPr>
        <w:jc w:val="both"/>
        <w:rPr>
          <w:lang w:val="en-US"/>
        </w:rPr>
      </w:pPr>
      <w:r w:rsidRPr="00140072">
        <w:rPr>
          <w:lang w:val="en-US"/>
        </w:rPr>
        <w:t>Research Fields other than E</w:t>
      </w:r>
      <w:r>
        <w:rPr>
          <w:lang w:val="en-US"/>
        </w:rPr>
        <w:t xml:space="preserve">arth </w:t>
      </w:r>
      <w:r w:rsidRPr="00140072">
        <w:rPr>
          <w:lang w:val="en-US"/>
        </w:rPr>
        <w:t>&amp;</w:t>
      </w:r>
      <w:r>
        <w:rPr>
          <w:lang w:val="en-US"/>
        </w:rPr>
        <w:t xml:space="preserve"> </w:t>
      </w:r>
      <w:r w:rsidRPr="00140072">
        <w:rPr>
          <w:lang w:val="en-US"/>
        </w:rPr>
        <w:t>E</w:t>
      </w:r>
      <w:r>
        <w:rPr>
          <w:lang w:val="en-US"/>
        </w:rPr>
        <w:t>nvironment</w:t>
      </w:r>
      <w:r w:rsidRPr="00140072">
        <w:rPr>
          <w:lang w:val="en-US"/>
        </w:rPr>
        <w:t xml:space="preserve"> involved</w:t>
      </w:r>
      <w:r>
        <w:rPr>
          <w:lang w:val="en-US"/>
        </w:rPr>
        <w:t xml:space="preserve"> (</w:t>
      </w:r>
      <w:r w:rsidRPr="00264369">
        <w:rPr>
          <w:i/>
          <w:lang w:val="en-US"/>
        </w:rPr>
        <w:t>if applicable</w:t>
      </w:r>
      <w:r>
        <w:rPr>
          <w:lang w:val="en-US"/>
        </w:rPr>
        <w:t>)</w:t>
      </w:r>
      <w:r w:rsidRPr="00140072">
        <w:rPr>
          <w:lang w:val="en-US"/>
        </w:rPr>
        <w:t>:</w:t>
      </w:r>
    </w:p>
    <w:p w:rsidR="009E0A78" w:rsidRDefault="009E0A78" w:rsidP="009E0A78">
      <w:pPr>
        <w:jc w:val="both"/>
        <w:rPr>
          <w:lang w:val="en-US"/>
        </w:rPr>
      </w:pPr>
      <w:r w:rsidRPr="00DC0D00">
        <w:rPr>
          <w:lang w:val="en-US"/>
        </w:rPr>
        <w:t>External partners/ institutions for cooperation (</w:t>
      </w:r>
      <w:r w:rsidRPr="00264369">
        <w:rPr>
          <w:i/>
          <w:lang w:val="en-US"/>
        </w:rPr>
        <w:t>if applicable</w:t>
      </w:r>
      <w:r w:rsidRPr="00DC0D00">
        <w:rPr>
          <w:lang w:val="en-US"/>
        </w:rPr>
        <w:t xml:space="preserve">): </w:t>
      </w:r>
    </w:p>
    <w:p w:rsidR="009E0A78" w:rsidRDefault="009E0A78" w:rsidP="009E0A78">
      <w:pPr>
        <w:jc w:val="both"/>
        <w:rPr>
          <w:lang w:val="en-US"/>
        </w:rPr>
      </w:pPr>
      <w:r w:rsidRPr="0093338F">
        <w:rPr>
          <w:lang w:val="en-US"/>
        </w:rPr>
        <w:t>Contact person at the SynCom Office</w:t>
      </w:r>
      <w:r>
        <w:rPr>
          <w:lang w:val="en-US"/>
        </w:rPr>
        <w:t>:</w:t>
      </w:r>
    </w:p>
    <w:p w:rsidR="009E0A78" w:rsidRDefault="009E0A78" w:rsidP="009E0A78">
      <w:pPr>
        <w:jc w:val="both"/>
        <w:rPr>
          <w:lang w:val="en-US"/>
        </w:rPr>
      </w:pPr>
      <w:r w:rsidRPr="000F1517">
        <w:rPr>
          <w:lang w:val="en-US"/>
        </w:rPr>
        <w:t>Contact to SynCom Anchor person</w:t>
      </w:r>
      <w:r>
        <w:rPr>
          <w:lang w:val="en-US"/>
        </w:rPr>
        <w:t xml:space="preserve"> (if applicable):</w:t>
      </w:r>
    </w:p>
    <w:p w:rsidR="009E0A78" w:rsidRPr="0093338F" w:rsidRDefault="009E0A78" w:rsidP="009E0A78">
      <w:pPr>
        <w:jc w:val="both"/>
        <w:rPr>
          <w:lang w:val="en-US"/>
        </w:rPr>
      </w:pPr>
    </w:p>
    <w:p w:rsidR="009E0A78" w:rsidRPr="005A184B" w:rsidRDefault="009E0A78" w:rsidP="009E0A78">
      <w:pPr>
        <w:pStyle w:val="Zwischenberschrift2"/>
        <w:jc w:val="both"/>
        <w:rPr>
          <w:lang w:val="en-US"/>
        </w:rPr>
      </w:pPr>
      <w:r w:rsidRPr="005A184B">
        <w:rPr>
          <w:lang w:val="en-US"/>
        </w:rPr>
        <w:t>Goals</w:t>
      </w:r>
    </w:p>
    <w:p w:rsidR="009E0A78" w:rsidRDefault="009E0A78" w:rsidP="009E0A78">
      <w:pPr>
        <w:jc w:val="both"/>
        <w:rPr>
          <w:lang w:val="en-US"/>
        </w:rPr>
      </w:pPr>
      <w:r>
        <w:rPr>
          <w:lang w:val="en-US"/>
        </w:rPr>
        <w:t>Overall goal of the project:</w:t>
      </w:r>
    </w:p>
    <w:p w:rsidR="009E0A78" w:rsidRDefault="009E0A78" w:rsidP="009E0A78">
      <w:pPr>
        <w:jc w:val="both"/>
        <w:rPr>
          <w:lang w:val="en-US"/>
        </w:rPr>
      </w:pPr>
      <w:r w:rsidRPr="005A184B">
        <w:rPr>
          <w:lang w:val="en-US"/>
        </w:rPr>
        <w:t xml:space="preserve">Which </w:t>
      </w:r>
      <w:r>
        <w:rPr>
          <w:lang w:val="en-US"/>
        </w:rPr>
        <w:t>P</w:t>
      </w:r>
      <w:r w:rsidRPr="005A184B">
        <w:rPr>
          <w:lang w:val="en-US"/>
        </w:rPr>
        <w:t xml:space="preserve">rogram </w:t>
      </w:r>
      <w:r>
        <w:rPr>
          <w:lang w:val="en-US"/>
        </w:rPr>
        <w:t>Objectives</w:t>
      </w:r>
      <w:r w:rsidRPr="005A184B">
        <w:rPr>
          <w:lang w:val="en-US"/>
        </w:rPr>
        <w:t xml:space="preserve"> are addressed</w:t>
      </w:r>
      <w:r>
        <w:rPr>
          <w:lang w:val="en-US"/>
        </w:rPr>
        <w:t>? (mandatory)</w:t>
      </w:r>
    </w:p>
    <w:p w:rsidR="00897F9C" w:rsidRDefault="00897F9C" w:rsidP="009E0A78">
      <w:pPr>
        <w:jc w:val="both"/>
        <w:rPr>
          <w:lang w:val="en-US"/>
        </w:rPr>
      </w:pPr>
    </w:p>
    <w:p w:rsidR="009E0A78" w:rsidRPr="00DC0D00" w:rsidRDefault="009E0A78" w:rsidP="009E0A78">
      <w:pPr>
        <w:pStyle w:val="Zwischenberschrift2"/>
        <w:jc w:val="both"/>
        <w:rPr>
          <w:lang w:val="en-US"/>
        </w:rPr>
      </w:pPr>
      <w:r w:rsidRPr="00DC0D00">
        <w:rPr>
          <w:lang w:val="en-US"/>
        </w:rPr>
        <w:t>Relevance, unique selling point</w:t>
      </w:r>
      <w:r>
        <w:rPr>
          <w:lang w:val="en-US"/>
        </w:rPr>
        <w:t>,</w:t>
      </w:r>
      <w:r w:rsidRPr="00DC0D00">
        <w:rPr>
          <w:lang w:val="en-US"/>
        </w:rPr>
        <w:t xml:space="preserve"> and added value </w:t>
      </w:r>
    </w:p>
    <w:p w:rsidR="009E0A78" w:rsidRDefault="009E0A78" w:rsidP="009E0A78">
      <w:pPr>
        <w:jc w:val="both"/>
        <w:rPr>
          <w:lang w:val="en-US"/>
        </w:rPr>
      </w:pPr>
      <w:r>
        <w:rPr>
          <w:lang w:val="en-US"/>
        </w:rPr>
        <w:t>e.g.:</w:t>
      </w:r>
    </w:p>
    <w:p w:rsidR="009E0A78" w:rsidRDefault="009E0A78" w:rsidP="009E0A78">
      <w:pPr>
        <w:jc w:val="both"/>
        <w:rPr>
          <w:lang w:val="en-US"/>
        </w:rPr>
      </w:pPr>
      <w:r w:rsidRPr="00DC0D00">
        <w:rPr>
          <w:lang w:val="en-US"/>
        </w:rPr>
        <w:t xml:space="preserve">Which scientific/political/societal problems/challenges does the project address? </w:t>
      </w:r>
    </w:p>
    <w:p w:rsidR="009E0A78" w:rsidRPr="005A184B" w:rsidRDefault="009E0A78" w:rsidP="009E0A78">
      <w:pPr>
        <w:jc w:val="both"/>
        <w:rPr>
          <w:lang w:val="en-US"/>
        </w:rPr>
      </w:pPr>
      <w:r w:rsidRPr="00EA1C39">
        <w:rPr>
          <w:lang w:val="en-US"/>
        </w:rPr>
        <w:t>United Nations Sustainable Development (Sub)Goal(s) addressed:</w:t>
      </w:r>
    </w:p>
    <w:p w:rsidR="009E0A78" w:rsidRDefault="009E0A78" w:rsidP="009E0A78">
      <w:pPr>
        <w:jc w:val="both"/>
        <w:rPr>
          <w:lang w:val="en-US"/>
        </w:rPr>
      </w:pPr>
      <w:r w:rsidRPr="00DC0D00">
        <w:rPr>
          <w:lang w:val="en-US"/>
        </w:rPr>
        <w:t>What is the unique selling point of the project</w:t>
      </w:r>
      <w:r>
        <w:rPr>
          <w:lang w:val="en-US"/>
        </w:rPr>
        <w:t>?</w:t>
      </w:r>
    </w:p>
    <w:p w:rsidR="009E0A78" w:rsidRDefault="009E0A78" w:rsidP="009E0A78">
      <w:pPr>
        <w:jc w:val="both"/>
        <w:rPr>
          <w:lang w:val="en-US"/>
        </w:rPr>
      </w:pPr>
    </w:p>
    <w:p w:rsidR="009E0A78" w:rsidRPr="00DC0D00" w:rsidRDefault="009E0A78" w:rsidP="009E0A78">
      <w:pPr>
        <w:pStyle w:val="Zwischenberschrift2"/>
        <w:jc w:val="both"/>
        <w:rPr>
          <w:lang w:val="en-US"/>
        </w:rPr>
      </w:pPr>
      <w:r w:rsidRPr="00DC0D00">
        <w:rPr>
          <w:lang w:val="en-US"/>
        </w:rPr>
        <w:t>Interaction groups/Stakeholders</w:t>
      </w:r>
      <w:r>
        <w:rPr>
          <w:lang w:val="en-US"/>
        </w:rPr>
        <w:t xml:space="preserve"> (</w:t>
      </w:r>
      <w:r w:rsidRPr="004E40EE">
        <w:rPr>
          <w:lang w:val="en-US"/>
        </w:rPr>
        <w:t>scientific/political/societal</w:t>
      </w:r>
      <w:r>
        <w:rPr>
          <w:lang w:val="en-US"/>
        </w:rPr>
        <w:t>)</w:t>
      </w:r>
    </w:p>
    <w:p w:rsidR="009E0A78" w:rsidRPr="00DC0D00" w:rsidRDefault="009E0A78" w:rsidP="009E0A78">
      <w:pPr>
        <w:jc w:val="both"/>
        <w:rPr>
          <w:lang w:val="en-US"/>
        </w:rPr>
      </w:pPr>
      <w:r w:rsidRPr="00DC0D00">
        <w:rPr>
          <w:lang w:val="en-US"/>
        </w:rPr>
        <w:t xml:space="preserve">Who are the addressees of the </w:t>
      </w:r>
      <w:r>
        <w:rPr>
          <w:lang w:val="en-US"/>
        </w:rPr>
        <w:t>research findings</w:t>
      </w:r>
      <w:r w:rsidRPr="00DC0D00">
        <w:rPr>
          <w:lang w:val="en-US"/>
        </w:rPr>
        <w:t>? (To be specified as precisely as possible)</w:t>
      </w:r>
    </w:p>
    <w:p w:rsidR="009E0A78" w:rsidRPr="00DC0D00" w:rsidRDefault="009E0A78" w:rsidP="009E0A78">
      <w:pPr>
        <w:jc w:val="both"/>
        <w:rPr>
          <w:lang w:val="en-US"/>
        </w:rPr>
      </w:pPr>
    </w:p>
    <w:p w:rsidR="009E0A78" w:rsidRPr="00DC0D00" w:rsidRDefault="009E0A78" w:rsidP="009E0A78">
      <w:pPr>
        <w:pStyle w:val="Zwischenberschrift2"/>
        <w:jc w:val="both"/>
        <w:rPr>
          <w:lang w:val="en-US"/>
        </w:rPr>
      </w:pPr>
      <w:r w:rsidRPr="00DC0D00">
        <w:rPr>
          <w:lang w:val="en-US"/>
        </w:rPr>
        <w:t>Output</w:t>
      </w:r>
    </w:p>
    <w:p w:rsidR="009E0A78" w:rsidRDefault="009E0A78" w:rsidP="009E0A78">
      <w:pPr>
        <w:jc w:val="both"/>
        <w:rPr>
          <w:lang w:val="en-US"/>
        </w:rPr>
      </w:pPr>
      <w:r>
        <w:rPr>
          <w:lang w:val="en-US"/>
        </w:rPr>
        <w:t>Synthesis and/or communication (internal/external):</w:t>
      </w:r>
    </w:p>
    <w:p w:rsidR="009E0A78" w:rsidRDefault="009E0A78" w:rsidP="009E0A78">
      <w:pPr>
        <w:jc w:val="both"/>
        <w:rPr>
          <w:lang w:val="en-US"/>
        </w:rPr>
      </w:pPr>
      <w:r w:rsidRPr="00F857CC">
        <w:rPr>
          <w:lang w:val="en-US"/>
        </w:rPr>
        <w:t>e.g.</w:t>
      </w:r>
      <w:r>
        <w:rPr>
          <w:lang w:val="en-US"/>
        </w:rPr>
        <w:t xml:space="preserve"> </w:t>
      </w:r>
      <w:r w:rsidRPr="00F857CC">
        <w:rPr>
          <w:lang w:val="en-US"/>
        </w:rPr>
        <w:t>Knowledge, Insights, Models, Prototypes, Technology, Products</w:t>
      </w:r>
      <w:r>
        <w:rPr>
          <w:lang w:val="en-US"/>
        </w:rPr>
        <w:t xml:space="preserve">. </w:t>
      </w:r>
    </w:p>
    <w:p w:rsidR="009E0A78" w:rsidRDefault="009E0A78" w:rsidP="009E0A78">
      <w:pPr>
        <w:jc w:val="both"/>
        <w:rPr>
          <w:lang w:val="en-US"/>
        </w:rPr>
      </w:pPr>
      <w:r>
        <w:rPr>
          <w:lang w:val="en-US"/>
        </w:rPr>
        <w:t xml:space="preserve">Solution </w:t>
      </w:r>
      <w:r w:rsidRPr="00A965C4">
        <w:rPr>
          <w:lang w:val="en-US"/>
        </w:rPr>
        <w:t>readiness level</w:t>
      </w:r>
      <w:r>
        <w:rPr>
          <w:lang w:val="en-US"/>
        </w:rPr>
        <w:t xml:space="preserve"> (SRL: 1-9)</w:t>
      </w:r>
      <w:r w:rsidRPr="00A965C4">
        <w:rPr>
          <w:lang w:val="en-US"/>
        </w:rPr>
        <w:t xml:space="preserve"> of the </w:t>
      </w:r>
      <w:r>
        <w:rPr>
          <w:lang w:val="en-US"/>
        </w:rPr>
        <w:t xml:space="preserve">project </w:t>
      </w:r>
      <w:r w:rsidRPr="0093338F">
        <w:rPr>
          <w:lang w:val="en-US"/>
        </w:rPr>
        <w:t xml:space="preserve">outcome </w:t>
      </w:r>
      <w:r>
        <w:rPr>
          <w:lang w:val="en-US"/>
        </w:rPr>
        <w:t xml:space="preserve">(see </w:t>
      </w:r>
      <w:hyperlink r:id="rId15" w:history="1">
        <w:r w:rsidRPr="00B43459">
          <w:rPr>
            <w:rStyle w:val="Hyperlink"/>
            <w:lang w:val="en-US"/>
          </w:rPr>
          <w:t>Table 1 Solution Readiness Levels</w:t>
        </w:r>
      </w:hyperlink>
      <w:r>
        <w:rPr>
          <w:lang w:val="en-US"/>
        </w:rPr>
        <w:t>):</w:t>
      </w:r>
    </w:p>
    <w:p w:rsidR="009E0A78" w:rsidRPr="00B43459" w:rsidRDefault="009E0A78" w:rsidP="009E0A78">
      <w:pPr>
        <w:jc w:val="both"/>
        <w:rPr>
          <w:lang w:val="en-US"/>
        </w:rPr>
      </w:pPr>
      <w:r w:rsidRPr="005A184B">
        <w:rPr>
          <w:lang w:val="en-US"/>
        </w:rPr>
        <w:t>Which impulses/activities/changes should the project trigge</w:t>
      </w:r>
      <w:r>
        <w:rPr>
          <w:lang w:val="en-US"/>
        </w:rPr>
        <w:t>r?</w:t>
      </w:r>
    </w:p>
    <w:p w:rsidR="009E0A78" w:rsidRPr="00F857CC" w:rsidRDefault="009E0A78" w:rsidP="009E0A78">
      <w:pPr>
        <w:spacing w:line="240" w:lineRule="auto"/>
        <w:jc w:val="both"/>
        <w:rPr>
          <w:lang w:val="en-US"/>
        </w:rPr>
      </w:pPr>
    </w:p>
    <w:p w:rsidR="009E0A78" w:rsidRPr="00DC0D00" w:rsidRDefault="009E0A78" w:rsidP="009E0A78">
      <w:pPr>
        <w:pStyle w:val="Zwischenberschrift2"/>
        <w:jc w:val="both"/>
        <w:rPr>
          <w:lang w:val="en-US"/>
        </w:rPr>
      </w:pPr>
      <w:r w:rsidRPr="00DC0D00">
        <w:rPr>
          <w:lang w:val="en-US"/>
        </w:rPr>
        <w:t>Work program/ schedule</w:t>
      </w:r>
    </w:p>
    <w:p w:rsidR="009E0A78" w:rsidRPr="005C3E91" w:rsidRDefault="009E0A78" w:rsidP="009E0A78">
      <w:pPr>
        <w:jc w:val="both"/>
        <w:rPr>
          <w:lang w:val="en-US"/>
        </w:rPr>
      </w:pPr>
      <w:r w:rsidRPr="005C3E91">
        <w:rPr>
          <w:lang w:val="en-US"/>
        </w:rPr>
        <w:t>Duration (</w:t>
      </w:r>
      <w:r>
        <w:rPr>
          <w:lang w:val="en-US"/>
        </w:rPr>
        <w:t>appr.</w:t>
      </w:r>
      <w:r w:rsidRPr="005C3E91">
        <w:rPr>
          <w:lang w:val="en-US"/>
        </w:rPr>
        <w:t xml:space="preserve"> 9-12 months): MM/YYYY - MM/YYYY</w:t>
      </w:r>
    </w:p>
    <w:p w:rsidR="009E0A78" w:rsidRDefault="009E0A78" w:rsidP="009E0A78">
      <w:pPr>
        <w:jc w:val="both"/>
        <w:rPr>
          <w:lang w:val="en-US"/>
        </w:rPr>
      </w:pPr>
      <w:r w:rsidRPr="00DC0D00">
        <w:rPr>
          <w:lang w:val="en-US"/>
        </w:rPr>
        <w:t xml:space="preserve">Description of </w:t>
      </w:r>
      <w:r>
        <w:rPr>
          <w:lang w:val="en-US"/>
        </w:rPr>
        <w:t>work and timeline</w:t>
      </w:r>
      <w:r w:rsidRPr="00DC0D00">
        <w:rPr>
          <w:lang w:val="en-US"/>
        </w:rPr>
        <w:t xml:space="preserve"> (</w:t>
      </w:r>
      <w:r>
        <w:rPr>
          <w:lang w:val="en-US"/>
        </w:rPr>
        <w:t xml:space="preserve">e.g. </w:t>
      </w:r>
      <w:r w:rsidRPr="00DC0D00">
        <w:rPr>
          <w:lang w:val="en-US"/>
        </w:rPr>
        <w:t>bar chart)</w:t>
      </w:r>
    </w:p>
    <w:p w:rsidR="00897F9C" w:rsidRDefault="00897F9C">
      <w:pPr>
        <w:spacing w:line="240" w:lineRule="auto"/>
        <w:rPr>
          <w:color w:val="002864"/>
          <w:sz w:val="36"/>
          <w:szCs w:val="22"/>
          <w:lang w:val="en-US"/>
        </w:rPr>
      </w:pPr>
      <w:r>
        <w:rPr>
          <w:color w:val="002864"/>
          <w:sz w:val="36"/>
          <w:szCs w:val="22"/>
          <w:lang w:val="en-US"/>
        </w:rPr>
        <w:br w:type="page"/>
      </w:r>
    </w:p>
    <w:p w:rsidR="009E0A78" w:rsidRDefault="009E0A78" w:rsidP="009E0A78">
      <w:pPr>
        <w:pStyle w:val="Zwischenberschrift2"/>
        <w:jc w:val="both"/>
        <w:rPr>
          <w:lang w:val="en-US"/>
        </w:rPr>
      </w:pPr>
      <w:r w:rsidRPr="00544A92">
        <w:rPr>
          <w:color w:val="002864"/>
          <w:sz w:val="36"/>
          <w:szCs w:val="22"/>
          <w:shd w:val="clear" w:color="auto" w:fill="auto"/>
          <w:lang w:val="en-US"/>
        </w:rPr>
        <w:lastRenderedPageBreak/>
        <w:t>SynCom Toolbox</w:t>
      </w:r>
    </w:p>
    <w:p w:rsidR="009E0A78" w:rsidRPr="00053C38" w:rsidRDefault="009E0A78" w:rsidP="009E0A78">
      <w:pPr>
        <w:pStyle w:val="Zwischenberschrift2"/>
        <w:jc w:val="both"/>
        <w:rPr>
          <w:lang w:val="en-US"/>
        </w:rPr>
      </w:pPr>
      <w:r>
        <w:rPr>
          <w:lang w:val="en-US"/>
        </w:rPr>
        <w:t>(support and resources</w:t>
      </w:r>
      <w:r w:rsidRPr="007533E2">
        <w:rPr>
          <w:lang w:val="en-US"/>
        </w:rPr>
        <w:t xml:space="preserve"> needed from</w:t>
      </w:r>
      <w:r w:rsidR="006653F4">
        <w:rPr>
          <w:lang w:val="en-US"/>
        </w:rPr>
        <w:t xml:space="preserve"> the</w:t>
      </w:r>
      <w:r w:rsidRPr="007533E2">
        <w:rPr>
          <w:lang w:val="en-US"/>
        </w:rPr>
        <w:t xml:space="preserve"> S</w:t>
      </w:r>
      <w:r>
        <w:rPr>
          <w:lang w:val="en-US"/>
        </w:rPr>
        <w:t>ynCom Office)</w:t>
      </w:r>
    </w:p>
    <w:p w:rsidR="009E0A78" w:rsidRPr="00DC0D00" w:rsidRDefault="009E0A78" w:rsidP="009E0A78">
      <w:pPr>
        <w:pStyle w:val="Zwischenberschrift2"/>
        <w:jc w:val="both"/>
        <w:rPr>
          <w:lang w:val="en-US"/>
        </w:rPr>
      </w:pPr>
    </w:p>
    <w:tbl>
      <w:tblPr>
        <w:tblW w:w="9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1418"/>
        <w:gridCol w:w="1697"/>
        <w:gridCol w:w="1557"/>
        <w:gridCol w:w="1561"/>
      </w:tblGrid>
      <w:tr w:rsidR="009E0A78" w:rsidRPr="00332873" w:rsidTr="006E1D50">
        <w:trPr>
          <w:trHeight w:val="469"/>
        </w:trPr>
        <w:tc>
          <w:tcPr>
            <w:tcW w:w="2832" w:type="dxa"/>
            <w:shd w:val="clear" w:color="auto" w:fill="auto"/>
            <w:vAlign w:val="center"/>
          </w:tcPr>
          <w:p w:rsidR="009E0A78" w:rsidRPr="000E6A21" w:rsidRDefault="009E0A78" w:rsidP="006E1D50">
            <w:pPr>
              <w:jc w:val="both"/>
              <w:rPr>
                <w:bCs/>
                <w:color w:val="002864"/>
                <w:lang w:val="en-US"/>
              </w:rPr>
            </w:pPr>
          </w:p>
        </w:tc>
        <w:tc>
          <w:tcPr>
            <w:tcW w:w="1418" w:type="dxa"/>
          </w:tcPr>
          <w:p w:rsidR="009E0A78" w:rsidRPr="00D47A08" w:rsidRDefault="009E0A78" w:rsidP="006E1D50">
            <w:pPr>
              <w:jc w:val="both"/>
              <w:rPr>
                <w:bCs/>
                <w:color w:val="002864"/>
                <w:sz w:val="20"/>
                <w:lang w:val="en-US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9E0A78" w:rsidRDefault="009E0A78" w:rsidP="006E1D50">
            <w:pPr>
              <w:jc w:val="both"/>
              <w:rPr>
                <w:bCs/>
                <w:color w:val="002864"/>
                <w:lang w:val="en-US"/>
              </w:rPr>
            </w:pPr>
            <w:r w:rsidRPr="00D47A08">
              <w:rPr>
                <w:bCs/>
                <w:color w:val="002864"/>
                <w:sz w:val="20"/>
                <w:lang w:val="en-US"/>
              </w:rPr>
              <w:t>Please enter the estimated costs in € in the respective box.</w:t>
            </w:r>
          </w:p>
        </w:tc>
      </w:tr>
      <w:tr w:rsidR="009E0A78" w:rsidRPr="00087128" w:rsidTr="006E1D50">
        <w:trPr>
          <w:trHeight w:val="469"/>
        </w:trPr>
        <w:tc>
          <w:tcPr>
            <w:tcW w:w="2832" w:type="dxa"/>
            <w:shd w:val="clear" w:color="auto" w:fill="auto"/>
            <w:vAlign w:val="center"/>
          </w:tcPr>
          <w:p w:rsidR="009E0A78" w:rsidRPr="00E32143" w:rsidRDefault="009E0A78" w:rsidP="006E1D50">
            <w:pPr>
              <w:jc w:val="both"/>
              <w:rPr>
                <w:bCs/>
                <w:color w:val="002864"/>
              </w:rPr>
            </w:pPr>
            <w:r>
              <w:rPr>
                <w:bCs/>
                <w:color w:val="002864"/>
              </w:rPr>
              <w:t>Tool</w:t>
            </w: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bCs/>
                <w:color w:val="002864"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color w:val="002864"/>
                <w:lang w:val="en-US"/>
              </w:rPr>
            </w:pPr>
            <w:r>
              <w:rPr>
                <w:bCs/>
                <w:color w:val="002864"/>
                <w:lang w:val="en-US"/>
              </w:rPr>
              <w:t>Tick</w:t>
            </w:r>
            <w:r w:rsidRPr="004B7FD6">
              <w:rPr>
                <w:bCs/>
                <w:color w:val="002864"/>
                <w:lang w:val="en-US"/>
              </w:rPr>
              <w:t xml:space="preserve"> where applicable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E0A78" w:rsidRPr="00E32143" w:rsidRDefault="009E0A78" w:rsidP="006E1D50">
            <w:pPr>
              <w:jc w:val="both"/>
              <w:rPr>
                <w:bCs/>
                <w:color w:val="002864"/>
              </w:rPr>
            </w:pPr>
            <w:r>
              <w:rPr>
                <w:bCs/>
                <w:color w:val="002864"/>
              </w:rPr>
              <w:t xml:space="preserve">Own </w:t>
            </w:r>
            <w:proofErr w:type="spellStart"/>
            <w:r>
              <w:rPr>
                <w:bCs/>
                <w:color w:val="002864"/>
              </w:rPr>
              <w:t>funds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9E0A78" w:rsidRPr="00564A63" w:rsidRDefault="009E0A78" w:rsidP="006E1D50">
            <w:pPr>
              <w:jc w:val="both"/>
              <w:rPr>
                <w:bCs/>
                <w:color w:val="002864"/>
                <w:lang w:val="en-US"/>
              </w:rPr>
            </w:pPr>
            <w:r>
              <w:rPr>
                <w:bCs/>
                <w:color w:val="002864"/>
                <w:lang w:val="en-US"/>
              </w:rPr>
              <w:t>Joint funding</w:t>
            </w:r>
          </w:p>
        </w:tc>
        <w:tc>
          <w:tcPr>
            <w:tcW w:w="1561" w:type="dxa"/>
          </w:tcPr>
          <w:p w:rsidR="009E0A78" w:rsidRPr="00564A63" w:rsidRDefault="009E0A78" w:rsidP="006E1D50">
            <w:pPr>
              <w:jc w:val="both"/>
              <w:rPr>
                <w:bCs/>
                <w:color w:val="002864"/>
                <w:lang w:val="en-US"/>
              </w:rPr>
            </w:pPr>
            <w:r>
              <w:rPr>
                <w:bCs/>
                <w:color w:val="002864"/>
                <w:lang w:val="en-US"/>
              </w:rPr>
              <w:t>SynCom funds</w:t>
            </w:r>
          </w:p>
        </w:tc>
      </w:tr>
      <w:tr w:rsidR="009E0A78" w:rsidRPr="00D47A08" w:rsidTr="006E1D50">
        <w:tc>
          <w:tcPr>
            <w:tcW w:w="2832" w:type="dxa"/>
            <w:shd w:val="clear" w:color="auto" w:fill="auto"/>
          </w:tcPr>
          <w:p w:rsidR="009E0A78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  <w:r w:rsidRPr="004B7FD6">
              <w:rPr>
                <w:bCs/>
                <w:lang w:val="en-US"/>
              </w:rPr>
              <w:t>SynCom project synthesis workshop</w:t>
            </w:r>
          </w:p>
          <w:p w:rsidR="009E0A78" w:rsidRPr="00E75424" w:rsidRDefault="009E0A78" w:rsidP="006E1D5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  <w:p w:rsidR="009E0A78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lang w:val="en-US"/>
              </w:rPr>
            </w:pPr>
            <w:r>
              <w:rPr>
                <w:rFonts w:ascii="MS Gothic" w:eastAsia="MS Gothic" w:hAnsi="MS Gothic"/>
                <w:lang w:val="en-US"/>
              </w:rPr>
              <w:t xml:space="preserve">   </w:t>
            </w:r>
            <w:sdt>
              <w:sdtPr>
                <w:rPr>
                  <w:rFonts w:ascii="MS Gothic" w:eastAsia="MS Gothic" w:hAnsi="MS Gothic"/>
                  <w:lang w:val="en-US"/>
                </w:rPr>
                <w:id w:val="20188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  <w:p w:rsidR="009E0A78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  <w:p w:rsidR="009E0A78" w:rsidRPr="008E66CF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9E0A78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  <w:p w:rsidR="009E0A78" w:rsidRPr="00780573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  <w:p w:rsidR="009E0A78" w:rsidRPr="00780573" w:rsidRDefault="009E0A78" w:rsidP="006E1D50">
            <w:pPr>
              <w:pStyle w:val="Listenabsatz"/>
              <w:jc w:val="both"/>
              <w:rPr>
                <w:lang w:val="en-US"/>
              </w:rPr>
            </w:pPr>
          </w:p>
        </w:tc>
      </w:tr>
      <w:tr w:rsidR="009E0A78" w:rsidRPr="00E75424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Stakeholder Meeting</w:t>
            </w: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8E66CF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4909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Pr="008E66CF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9E0A78" w:rsidRPr="00E75424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Pr="00E75424" w:rsidRDefault="009E0A78" w:rsidP="006E1D50">
            <w:pPr>
              <w:jc w:val="both"/>
              <w:rPr>
                <w:lang w:val="en-US"/>
              </w:rPr>
            </w:pPr>
          </w:p>
        </w:tc>
      </w:tr>
      <w:tr w:rsidR="009E0A78" w:rsidRPr="003A6761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</w:rPr>
            </w:pPr>
            <w:r w:rsidRPr="004B7FD6">
              <w:rPr>
                <w:bCs/>
              </w:rPr>
              <w:t xml:space="preserve">Helmholtz </w:t>
            </w:r>
            <w:r>
              <w:rPr>
                <w:bCs/>
              </w:rPr>
              <w:t xml:space="preserve">Synthesis </w:t>
            </w:r>
            <w:proofErr w:type="spellStart"/>
            <w:r>
              <w:rPr>
                <w:bCs/>
              </w:rPr>
              <w:t>paper</w:t>
            </w:r>
            <w:proofErr w:type="spellEnd"/>
          </w:p>
          <w:p w:rsidR="009E0A78" w:rsidRPr="004B7FD6" w:rsidRDefault="009E0A78" w:rsidP="006E1D50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</w:pPr>
          </w:p>
          <w:p w:rsidR="009E0A78" w:rsidRDefault="009E0A78" w:rsidP="006E1D50">
            <w:pPr>
              <w:jc w:val="both"/>
            </w:pPr>
            <w:r>
              <w:t xml:space="preserve">      </w:t>
            </w:r>
            <w:sdt>
              <w:sdtPr>
                <w:id w:val="-7225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Default="009E0A78" w:rsidP="006E1D50">
            <w:pPr>
              <w:jc w:val="both"/>
            </w:pPr>
            <w:r>
              <w:t xml:space="preserve">      </w:t>
            </w:r>
          </w:p>
          <w:p w:rsidR="009E0A78" w:rsidRPr="003A6761" w:rsidRDefault="009E0A78" w:rsidP="006E1D50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9E0A78" w:rsidRDefault="009E0A78" w:rsidP="006E1D50">
            <w:pPr>
              <w:jc w:val="both"/>
            </w:pPr>
            <w:r>
              <w:t xml:space="preserve">        </w:t>
            </w:r>
          </w:p>
          <w:p w:rsidR="009E0A78" w:rsidRPr="003A6761" w:rsidRDefault="009E0A78" w:rsidP="006E1D50">
            <w:pPr>
              <w:jc w:val="both"/>
            </w:pPr>
            <w:r>
              <w:t xml:space="preserve"> </w:t>
            </w:r>
          </w:p>
        </w:tc>
        <w:tc>
          <w:tcPr>
            <w:tcW w:w="1561" w:type="dxa"/>
          </w:tcPr>
          <w:p w:rsidR="009E0A78" w:rsidRDefault="009E0A78" w:rsidP="006E1D50">
            <w:pPr>
              <w:jc w:val="both"/>
            </w:pPr>
            <w:r>
              <w:t xml:space="preserve">           </w:t>
            </w:r>
          </w:p>
          <w:p w:rsidR="009E0A78" w:rsidRPr="003A6761" w:rsidRDefault="009E0A78" w:rsidP="006E1D50">
            <w:pPr>
              <w:jc w:val="both"/>
            </w:pPr>
            <w:r>
              <w:t xml:space="preserve">           </w:t>
            </w:r>
          </w:p>
        </w:tc>
      </w:tr>
      <w:tr w:rsidR="009E0A78" w:rsidRPr="00D47A08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  <w:r w:rsidRPr="004B7FD6">
              <w:rPr>
                <w:bCs/>
                <w:lang w:val="en-US"/>
              </w:rPr>
              <w:t>Participation in the SynCom part at the General Assembly 2023</w:t>
            </w:r>
            <w:r>
              <w:rPr>
                <w:bCs/>
                <w:lang w:val="en-US"/>
              </w:rPr>
              <w:t xml:space="preserve"> (mandatory)</w:t>
            </w:r>
          </w:p>
          <w:p w:rsidR="009E0A78" w:rsidRPr="004B7FD6" w:rsidRDefault="009E0A78" w:rsidP="006E1D50">
            <w:pPr>
              <w:ind w:left="1080"/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-7681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Pr="00F359ED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9E0A78" w:rsidRPr="00F359ED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</w:tr>
      <w:tr w:rsidR="009E0A78" w:rsidRPr="00D47A08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  <w:r w:rsidRPr="004B7FD6">
              <w:rPr>
                <w:bCs/>
                <w:lang w:val="en-US"/>
              </w:rPr>
              <w:t>Off-the-record conversation with journalists / press briefing</w:t>
            </w: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-12561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0105B5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9E0A78" w:rsidRPr="000105B5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0105B5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</w:tr>
      <w:tr w:rsidR="009E0A78" w:rsidRPr="003A6761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</w:rPr>
            </w:pPr>
            <w:r w:rsidRPr="004B7FD6">
              <w:rPr>
                <w:bCs/>
              </w:rPr>
              <w:t xml:space="preserve">Policy </w:t>
            </w:r>
            <w:proofErr w:type="spellStart"/>
            <w:r w:rsidRPr="004B7FD6">
              <w:rPr>
                <w:bCs/>
              </w:rPr>
              <w:t>brief</w:t>
            </w:r>
            <w:proofErr w:type="spellEnd"/>
          </w:p>
          <w:p w:rsidR="009E0A78" w:rsidRPr="004B7FD6" w:rsidRDefault="009E0A78" w:rsidP="006E1D50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</w:pPr>
          </w:p>
          <w:p w:rsidR="009E0A78" w:rsidRDefault="009E0A78" w:rsidP="006E1D50">
            <w:pPr>
              <w:jc w:val="both"/>
            </w:pPr>
            <w:r>
              <w:t xml:space="preserve">      </w:t>
            </w:r>
            <w:sdt>
              <w:sdtPr>
                <w:id w:val="-20118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Default="009E0A78" w:rsidP="006E1D50">
            <w:pPr>
              <w:jc w:val="both"/>
            </w:pPr>
            <w:r>
              <w:t xml:space="preserve">         </w:t>
            </w:r>
          </w:p>
          <w:p w:rsidR="009E0A78" w:rsidRPr="003A6761" w:rsidRDefault="009E0A78" w:rsidP="006E1D50">
            <w:pPr>
              <w:jc w:val="both"/>
            </w:pPr>
            <w:r>
              <w:t xml:space="preserve">           </w:t>
            </w:r>
          </w:p>
        </w:tc>
        <w:tc>
          <w:tcPr>
            <w:tcW w:w="1557" w:type="dxa"/>
            <w:shd w:val="clear" w:color="auto" w:fill="auto"/>
          </w:tcPr>
          <w:p w:rsidR="009E0A78" w:rsidRDefault="009E0A78" w:rsidP="006E1D50">
            <w:pPr>
              <w:jc w:val="both"/>
            </w:pPr>
            <w:r>
              <w:t xml:space="preserve">    </w:t>
            </w:r>
          </w:p>
          <w:p w:rsidR="009E0A78" w:rsidRPr="003A6761" w:rsidRDefault="009E0A78" w:rsidP="006E1D50">
            <w:pPr>
              <w:jc w:val="both"/>
            </w:pPr>
          </w:p>
        </w:tc>
        <w:tc>
          <w:tcPr>
            <w:tcW w:w="1561" w:type="dxa"/>
          </w:tcPr>
          <w:p w:rsidR="009E0A78" w:rsidRDefault="009E0A78" w:rsidP="006E1D50">
            <w:pPr>
              <w:jc w:val="both"/>
            </w:pPr>
            <w:r>
              <w:t xml:space="preserve">       </w:t>
            </w:r>
          </w:p>
          <w:p w:rsidR="009E0A78" w:rsidRPr="003A6761" w:rsidRDefault="009E0A78" w:rsidP="006E1D50">
            <w:pPr>
              <w:jc w:val="both"/>
            </w:pPr>
            <w:r>
              <w:t xml:space="preserve">      </w:t>
            </w:r>
          </w:p>
        </w:tc>
      </w:tr>
      <w:tr w:rsidR="009E0A78" w:rsidRPr="00F359ED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  <w:r w:rsidRPr="004B7FD6">
              <w:rPr>
                <w:bCs/>
                <w:lang w:val="en-US"/>
              </w:rPr>
              <w:t>Knowledge transfer workshops in Berlin</w:t>
            </w: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20617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</w:tr>
      <w:tr w:rsidR="009E0A78" w:rsidRPr="00E75424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  <w:r w:rsidRPr="004B7FD6">
              <w:rPr>
                <w:bCs/>
                <w:lang w:val="en-US"/>
              </w:rPr>
              <w:t xml:space="preserve">Parliamentary Breakfast, Lunch, </w:t>
            </w:r>
            <w:r>
              <w:rPr>
                <w:bCs/>
                <w:lang w:val="en-US"/>
              </w:rPr>
              <w:t>and/</w:t>
            </w:r>
            <w:r w:rsidRPr="004B7FD6">
              <w:rPr>
                <w:bCs/>
                <w:lang w:val="en-US"/>
              </w:rPr>
              <w:t>or Dinner</w:t>
            </w:r>
            <w:r>
              <w:rPr>
                <w:bCs/>
                <w:lang w:val="en-US"/>
              </w:rPr>
              <w:t xml:space="preserve"> (Bundestag/Landtag)</w:t>
            </w: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8E66CF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-19774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:rsidR="009E0A78" w:rsidRPr="008E66CF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9E0A78" w:rsidRPr="00E75424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Pr="00E75424" w:rsidRDefault="009E0A78" w:rsidP="006E1D50">
            <w:pPr>
              <w:jc w:val="both"/>
              <w:rPr>
                <w:lang w:val="en-US"/>
              </w:rPr>
            </w:pPr>
          </w:p>
        </w:tc>
      </w:tr>
      <w:tr w:rsidR="009E0A78" w:rsidRPr="00F359ED" w:rsidTr="006E1D50">
        <w:tc>
          <w:tcPr>
            <w:tcW w:w="2832" w:type="dxa"/>
            <w:shd w:val="clear" w:color="auto" w:fill="auto"/>
          </w:tcPr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Default="009E0A78" w:rsidP="006E1D5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Other needed support</w:t>
            </w: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  <w:p w:rsidR="009E0A78" w:rsidRPr="004B7FD6" w:rsidRDefault="009E0A78" w:rsidP="006E1D5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697" w:type="dxa"/>
            <w:shd w:val="clear" w:color="auto" w:fill="auto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</w:p>
        </w:tc>
        <w:tc>
          <w:tcPr>
            <w:tcW w:w="1561" w:type="dxa"/>
          </w:tcPr>
          <w:p w:rsidR="009E0A78" w:rsidRDefault="009E0A78" w:rsidP="006E1D50">
            <w:pPr>
              <w:jc w:val="both"/>
              <w:rPr>
                <w:lang w:val="en-US"/>
              </w:rPr>
            </w:pPr>
          </w:p>
          <w:p w:rsidR="009E0A78" w:rsidRPr="00F359ED" w:rsidRDefault="009E0A78" w:rsidP="006E1D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</w:tr>
    </w:tbl>
    <w:p w:rsidR="009E0A78" w:rsidRDefault="009E0A78" w:rsidP="009E0A78">
      <w:pPr>
        <w:pStyle w:val="Zwischenberschrift1"/>
        <w:jc w:val="both"/>
        <w:rPr>
          <w:lang w:val="en-US"/>
        </w:rPr>
      </w:pPr>
      <w:r w:rsidRPr="002814A6">
        <w:rPr>
          <w:lang w:val="en-US"/>
        </w:rPr>
        <w:lastRenderedPageBreak/>
        <w:t>Recommendation:</w:t>
      </w:r>
      <w:r>
        <w:rPr>
          <w:lang w:val="en-US"/>
        </w:rPr>
        <w:t xml:space="preserve"> </w:t>
      </w:r>
    </w:p>
    <w:p w:rsidR="009E0A78" w:rsidRPr="0070410D" w:rsidRDefault="009E0A78" w:rsidP="009E0A78">
      <w:pPr>
        <w:pStyle w:val="Zwischenberschrift1"/>
        <w:jc w:val="both"/>
        <w:rPr>
          <w:i/>
          <w:sz w:val="28"/>
          <w:lang w:val="en-US"/>
        </w:rPr>
      </w:pPr>
      <w:r w:rsidRPr="002C7837">
        <w:rPr>
          <w:i/>
          <w:sz w:val="28"/>
          <w:lang w:val="en-US"/>
        </w:rPr>
        <w:t>(to be completed by the below boards)</w:t>
      </w: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Pr="007533E2" w:rsidRDefault="009E0A78" w:rsidP="009E0A78">
      <w:pPr>
        <w:jc w:val="both"/>
        <w:rPr>
          <w:lang w:val="en-US"/>
        </w:rPr>
      </w:pPr>
      <w:r w:rsidRPr="007533E2">
        <w:rPr>
          <w:lang w:val="en-US"/>
        </w:rPr>
        <w:t>SynCom</w:t>
      </w:r>
      <w:r>
        <w:rPr>
          <w:lang w:val="en-US"/>
        </w:rPr>
        <w:t xml:space="preserve"> Board</w:t>
      </w: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Pr="007533E2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  <w:r w:rsidRPr="007533E2">
        <w:rPr>
          <w:lang w:val="en-US"/>
        </w:rPr>
        <w:t>Program Board</w:t>
      </w: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pStyle w:val="Zwischenberschrift1"/>
        <w:jc w:val="both"/>
        <w:rPr>
          <w:lang w:val="en-US"/>
        </w:rPr>
      </w:pPr>
      <w:r>
        <w:rPr>
          <w:lang w:val="en-US"/>
        </w:rPr>
        <w:t>Decision</w:t>
      </w:r>
      <w:r w:rsidR="003056C4">
        <w:rPr>
          <w:lang w:val="en-US"/>
        </w:rPr>
        <w:t>:</w:t>
      </w: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Pr="007533E2" w:rsidRDefault="009E0A78" w:rsidP="009E0A78">
      <w:pPr>
        <w:jc w:val="both"/>
        <w:rPr>
          <w:lang w:val="en-US"/>
        </w:rPr>
      </w:pPr>
      <w:r>
        <w:rPr>
          <w:lang w:val="en-US"/>
        </w:rPr>
        <w:t xml:space="preserve">Management Board (April </w:t>
      </w:r>
      <w:r w:rsidR="00897F9C">
        <w:rPr>
          <w:lang w:val="en-US"/>
        </w:rPr>
        <w:t xml:space="preserve">18, </w:t>
      </w:r>
      <w:r>
        <w:rPr>
          <w:lang w:val="en-US"/>
        </w:rPr>
        <w:t>2023)</w:t>
      </w:r>
    </w:p>
    <w:p w:rsidR="009E0A78" w:rsidRPr="007533E2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Default="009E0A78" w:rsidP="009E0A78">
      <w:pPr>
        <w:jc w:val="both"/>
        <w:rPr>
          <w:lang w:val="en-US"/>
        </w:rPr>
      </w:pPr>
    </w:p>
    <w:p w:rsidR="009E0A78" w:rsidRPr="00DC0D00" w:rsidRDefault="009E0A78" w:rsidP="009E0A78">
      <w:pPr>
        <w:jc w:val="both"/>
        <w:rPr>
          <w:lang w:val="en-US"/>
        </w:rPr>
      </w:pPr>
    </w:p>
    <w:p w:rsidR="009E0A78" w:rsidRPr="009E0A78" w:rsidRDefault="009E0A78" w:rsidP="009E0A78">
      <w:pPr>
        <w:rPr>
          <w:lang w:val="en-US"/>
        </w:rPr>
      </w:pPr>
    </w:p>
    <w:p w:rsidR="009E0A78" w:rsidRDefault="009E0A78" w:rsidP="009E0A78">
      <w:pPr>
        <w:rPr>
          <w:lang w:val="en-US"/>
        </w:rPr>
      </w:pPr>
    </w:p>
    <w:p w:rsidR="00904E6D" w:rsidRPr="009E0A78" w:rsidRDefault="009E0A78" w:rsidP="009E0A78">
      <w:pPr>
        <w:tabs>
          <w:tab w:val="left" w:pos="1190"/>
        </w:tabs>
        <w:rPr>
          <w:lang w:val="en-US"/>
        </w:rPr>
      </w:pPr>
      <w:r>
        <w:rPr>
          <w:lang w:val="en-US"/>
        </w:rPr>
        <w:tab/>
      </w:r>
    </w:p>
    <w:sectPr w:rsidR="00904E6D" w:rsidRPr="009E0A78" w:rsidSect="00E26557">
      <w:type w:val="continuous"/>
      <w:pgSz w:w="11906" w:h="16838"/>
      <w:pgMar w:top="2380" w:right="1417" w:bottom="1134" w:left="1417" w:header="28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CF" w:rsidRDefault="006C62CF">
      <w:r>
        <w:separator/>
      </w:r>
    </w:p>
    <w:p w:rsidR="006C62CF" w:rsidRDefault="006C62CF"/>
  </w:endnote>
  <w:endnote w:type="continuationSeparator" w:id="0">
    <w:p w:rsidR="006C62CF" w:rsidRDefault="006C62CF">
      <w:r>
        <w:continuationSeparator/>
      </w:r>
    </w:p>
    <w:p w:rsidR="006C62CF" w:rsidRDefault="006C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80" w:rsidRDefault="00470F80" w:rsidP="00193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0F80" w:rsidRDefault="00470F80" w:rsidP="00001F63">
    <w:pPr>
      <w:pStyle w:val="Fuzeile"/>
      <w:ind w:right="360"/>
    </w:pPr>
  </w:p>
  <w:p w:rsidR="00F401CD" w:rsidRDefault="00F40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80" w:rsidRPr="0026691E" w:rsidRDefault="004F7062" w:rsidP="0026691E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 w:rsidR="00904E6D">
      <w:rPr>
        <w:noProof/>
        <w:color w:val="A6A6A6"/>
      </w:rPr>
      <w:t>1</w:t>
    </w:r>
    <w:r w:rsidRPr="004F7062">
      <w:rPr>
        <w:color w:val="A6A6A6"/>
      </w:rPr>
      <w:fldChar w:fldCharType="end"/>
    </w:r>
  </w:p>
  <w:p w:rsidR="00F401CD" w:rsidRDefault="00F401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62" w:rsidRDefault="00123862">
    <w:pPr>
      <w:pStyle w:val="Fuzeile"/>
    </w:pPr>
  </w:p>
  <w:p w:rsidR="00123862" w:rsidRDefault="00123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CF" w:rsidRDefault="006C62CF">
      <w:r>
        <w:separator/>
      </w:r>
    </w:p>
    <w:p w:rsidR="006C62CF" w:rsidRDefault="006C62CF"/>
  </w:footnote>
  <w:footnote w:type="continuationSeparator" w:id="0">
    <w:p w:rsidR="006C62CF" w:rsidRDefault="006C62CF">
      <w:r>
        <w:continuationSeparator/>
      </w:r>
    </w:p>
    <w:p w:rsidR="006C62CF" w:rsidRDefault="006C6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DC" w:rsidRDefault="00767DDC">
    <w:pPr>
      <w:pStyle w:val="Kopfzeile"/>
    </w:pPr>
  </w:p>
  <w:p w:rsidR="00F401CD" w:rsidRDefault="00F401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CD" w:rsidRDefault="00473F3A" w:rsidP="0041600D">
    <w:pPr>
      <w:pStyle w:val="Kopfzeile"/>
      <w:ind w:left="-709"/>
    </w:pPr>
    <w:r w:rsidRPr="00FA4205">
      <w:rPr>
        <w:noProof/>
      </w:rPr>
      <w:drawing>
        <wp:anchor distT="0" distB="0" distL="114300" distR="114300" simplePos="0" relativeHeight="251654144" behindDoc="0" locked="0" layoutInCell="1" allowOverlap="1" wp14:anchorId="3DEEDBD9" wp14:editId="0F74F192">
          <wp:simplePos x="0" y="0"/>
          <wp:positionH relativeFrom="column">
            <wp:posOffset>4200525</wp:posOffset>
          </wp:positionH>
          <wp:positionV relativeFrom="paragraph">
            <wp:posOffset>335915</wp:posOffset>
          </wp:positionV>
          <wp:extent cx="1940400" cy="360000"/>
          <wp:effectExtent l="0" t="0" r="317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1_Helmholtz_Claim_D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205">
      <w:rPr>
        <w:noProof/>
      </w:rPr>
      <w:drawing>
        <wp:anchor distT="0" distB="0" distL="114300" distR="114300" simplePos="0" relativeHeight="251656192" behindDoc="0" locked="0" layoutInCell="1" allowOverlap="1" wp14:anchorId="61BCA73C" wp14:editId="1D688A81">
          <wp:simplePos x="0" y="0"/>
          <wp:positionH relativeFrom="column">
            <wp:posOffset>-393700</wp:posOffset>
          </wp:positionH>
          <wp:positionV relativeFrom="paragraph">
            <wp:posOffset>393700</wp:posOffset>
          </wp:positionV>
          <wp:extent cx="1940400" cy="262800"/>
          <wp:effectExtent l="0" t="0" r="317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DC" w:rsidRDefault="00904E6D" w:rsidP="0041600D">
    <w:pPr>
      <w:pStyle w:val="Kopfzeile"/>
      <w:ind w:left="-993"/>
    </w:pPr>
    <w:r w:rsidRPr="00904E6D">
      <w:rPr>
        <w:noProof/>
      </w:rPr>
      <w:drawing>
        <wp:anchor distT="0" distB="0" distL="114300" distR="114300" simplePos="0" relativeHeight="251658240" behindDoc="0" locked="0" layoutInCell="1" allowOverlap="1" wp14:anchorId="735FBA48" wp14:editId="3A7A47E7">
          <wp:simplePos x="0" y="0"/>
          <wp:positionH relativeFrom="column">
            <wp:posOffset>4211955</wp:posOffset>
          </wp:positionH>
          <wp:positionV relativeFrom="paragraph">
            <wp:posOffset>340995</wp:posOffset>
          </wp:positionV>
          <wp:extent cx="193992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1_Helmholtz_Claim_D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E6D">
      <w:rPr>
        <w:noProof/>
      </w:rPr>
      <w:drawing>
        <wp:anchor distT="0" distB="0" distL="114300" distR="114300" simplePos="0" relativeHeight="251660288" behindDoc="0" locked="0" layoutInCell="1" allowOverlap="1" wp14:anchorId="31A9D0B3" wp14:editId="5AB835D3">
          <wp:simplePos x="0" y="0"/>
          <wp:positionH relativeFrom="column">
            <wp:posOffset>-382270</wp:posOffset>
          </wp:positionH>
          <wp:positionV relativeFrom="paragraph">
            <wp:posOffset>398780</wp:posOffset>
          </wp:positionV>
          <wp:extent cx="1939925" cy="262255"/>
          <wp:effectExtent l="0" t="0" r="317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4" type="#_x0000_t75" style="width:20.25pt;height:20.25pt" o:bullet="t">
        <v:imagedata r:id="rId1" o:title="Aufzaehlungspunkt"/>
      </v:shape>
    </w:pict>
  </w:numPicBullet>
  <w:numPicBullet w:numPicBulletId="1">
    <w:pict>
      <v:shape id="_x0000_i1545" type="#_x0000_t75" style="width:7.5pt;height:7.5pt" o:bullet="t">
        <v:imagedata r:id="rId2" o:title="Aufzaehlungspunkt10x10"/>
      </v:shape>
    </w:pict>
  </w:numPicBullet>
  <w:abstractNum w:abstractNumId="0" w15:restartNumberingAfterBreak="0">
    <w:nsid w:val="FFFFFF7C"/>
    <w:multiLevelType w:val="singleLevel"/>
    <w:tmpl w:val="6BC27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E5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4D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A8D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2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8A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C5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A2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3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A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5070"/>
    <w:multiLevelType w:val="hybridMultilevel"/>
    <w:tmpl w:val="63D44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20C5B"/>
    <w:multiLevelType w:val="hybridMultilevel"/>
    <w:tmpl w:val="63366754"/>
    <w:lvl w:ilvl="0" w:tplc="31B07B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14D69"/>
    <w:multiLevelType w:val="hybridMultilevel"/>
    <w:tmpl w:val="D02CACE6"/>
    <w:lvl w:ilvl="0" w:tplc="9EB87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32C8D"/>
    <w:multiLevelType w:val="multilevel"/>
    <w:tmpl w:val="677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E7A6D"/>
    <w:multiLevelType w:val="hybridMultilevel"/>
    <w:tmpl w:val="11A66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13A"/>
    <w:multiLevelType w:val="hybridMultilevel"/>
    <w:tmpl w:val="1EC4CFBA"/>
    <w:lvl w:ilvl="0" w:tplc="678CF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E2E97"/>
    <w:multiLevelType w:val="hybridMultilevel"/>
    <w:tmpl w:val="0810A878"/>
    <w:lvl w:ilvl="0" w:tplc="4C0A9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BF4"/>
    <w:multiLevelType w:val="hybridMultilevel"/>
    <w:tmpl w:val="EB6C18BA"/>
    <w:lvl w:ilvl="0" w:tplc="41BAE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3565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C0627"/>
    <w:multiLevelType w:val="hybridMultilevel"/>
    <w:tmpl w:val="E1E4A90A"/>
    <w:lvl w:ilvl="0" w:tplc="565C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12559"/>
    <w:multiLevelType w:val="hybridMultilevel"/>
    <w:tmpl w:val="252A4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00D38"/>
    <w:multiLevelType w:val="hybridMultilevel"/>
    <w:tmpl w:val="572CBA28"/>
    <w:lvl w:ilvl="0" w:tplc="09F0AF38">
      <w:start w:val="1"/>
      <w:numFmt w:val="bullet"/>
      <w:pStyle w:val="Aufzhlu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3CA6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F675DF"/>
    <w:multiLevelType w:val="hybridMultilevel"/>
    <w:tmpl w:val="850C9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57232"/>
    <w:multiLevelType w:val="hybridMultilevel"/>
    <w:tmpl w:val="83B89704"/>
    <w:lvl w:ilvl="0" w:tplc="0568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31794"/>
    <w:multiLevelType w:val="hybridMultilevel"/>
    <w:tmpl w:val="955C4FDE"/>
    <w:lvl w:ilvl="0" w:tplc="0407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BA35162"/>
    <w:multiLevelType w:val="hybridMultilevel"/>
    <w:tmpl w:val="B5365BA0"/>
    <w:lvl w:ilvl="0" w:tplc="31B07B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3A38A7"/>
    <w:multiLevelType w:val="hybridMultilevel"/>
    <w:tmpl w:val="032026D4"/>
    <w:lvl w:ilvl="0" w:tplc="2D9E61FE">
      <w:start w:val="1"/>
      <w:numFmt w:val="bullet"/>
      <w:pStyle w:val="Aufzhlung1Hierarc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370AE"/>
    <w:multiLevelType w:val="hybridMultilevel"/>
    <w:tmpl w:val="0ED21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46103"/>
    <w:multiLevelType w:val="hybridMultilevel"/>
    <w:tmpl w:val="FA2AE2E0"/>
    <w:lvl w:ilvl="0" w:tplc="F9C2173E">
      <w:start w:val="1"/>
      <w:numFmt w:val="bullet"/>
      <w:pStyle w:val="Aufzhlung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8F77EF5"/>
    <w:multiLevelType w:val="hybridMultilevel"/>
    <w:tmpl w:val="9D72C9FA"/>
    <w:lvl w:ilvl="0" w:tplc="4C0A970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3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6"/>
  </w:num>
  <w:num w:numId="18">
    <w:abstractNumId w:val="14"/>
  </w:num>
  <w:num w:numId="19">
    <w:abstractNumId w:val="10"/>
  </w:num>
  <w:num w:numId="20">
    <w:abstractNumId w:val="12"/>
  </w:num>
  <w:num w:numId="21">
    <w:abstractNumId w:val="11"/>
  </w:num>
  <w:num w:numId="22">
    <w:abstractNumId w:val="24"/>
  </w:num>
  <w:num w:numId="23">
    <w:abstractNumId w:val="28"/>
  </w:num>
  <w:num w:numId="24">
    <w:abstractNumId w:val="16"/>
  </w:num>
  <w:num w:numId="25">
    <w:abstractNumId w:val="15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F"/>
    <w:rsid w:val="00001F63"/>
    <w:rsid w:val="00013AB0"/>
    <w:rsid w:val="000316C1"/>
    <w:rsid w:val="00042849"/>
    <w:rsid w:val="000603D0"/>
    <w:rsid w:val="0006248D"/>
    <w:rsid w:val="00064AFF"/>
    <w:rsid w:val="000734F4"/>
    <w:rsid w:val="00080AD3"/>
    <w:rsid w:val="00083168"/>
    <w:rsid w:val="000A037B"/>
    <w:rsid w:val="000B202C"/>
    <w:rsid w:val="000C6936"/>
    <w:rsid w:val="000D004B"/>
    <w:rsid w:val="000E293F"/>
    <w:rsid w:val="00111DD0"/>
    <w:rsid w:val="00123862"/>
    <w:rsid w:val="001258B8"/>
    <w:rsid w:val="00151E45"/>
    <w:rsid w:val="00156D0E"/>
    <w:rsid w:val="00167C14"/>
    <w:rsid w:val="001938A6"/>
    <w:rsid w:val="001A3E06"/>
    <w:rsid w:val="001A4BDD"/>
    <w:rsid w:val="001E00A8"/>
    <w:rsid w:val="002114B3"/>
    <w:rsid w:val="002126E6"/>
    <w:rsid w:val="00213E01"/>
    <w:rsid w:val="0023196D"/>
    <w:rsid w:val="0024134F"/>
    <w:rsid w:val="00246F2C"/>
    <w:rsid w:val="00253E51"/>
    <w:rsid w:val="00253EBF"/>
    <w:rsid w:val="002568B7"/>
    <w:rsid w:val="0026691E"/>
    <w:rsid w:val="002A24C8"/>
    <w:rsid w:val="002A355C"/>
    <w:rsid w:val="002D78A6"/>
    <w:rsid w:val="002E75A2"/>
    <w:rsid w:val="003056C4"/>
    <w:rsid w:val="00332873"/>
    <w:rsid w:val="00345A83"/>
    <w:rsid w:val="00381EAE"/>
    <w:rsid w:val="003A6761"/>
    <w:rsid w:val="003D4924"/>
    <w:rsid w:val="0040143E"/>
    <w:rsid w:val="00402332"/>
    <w:rsid w:val="00413D8A"/>
    <w:rsid w:val="0041600D"/>
    <w:rsid w:val="0043753F"/>
    <w:rsid w:val="00442BB2"/>
    <w:rsid w:val="004562F7"/>
    <w:rsid w:val="0045700B"/>
    <w:rsid w:val="0046498F"/>
    <w:rsid w:val="00470F80"/>
    <w:rsid w:val="00471AF5"/>
    <w:rsid w:val="00473F3A"/>
    <w:rsid w:val="00475C60"/>
    <w:rsid w:val="004771A5"/>
    <w:rsid w:val="004A7C45"/>
    <w:rsid w:val="004C06FF"/>
    <w:rsid w:val="004C25B5"/>
    <w:rsid w:val="004C4DAF"/>
    <w:rsid w:val="004E1C26"/>
    <w:rsid w:val="004E301D"/>
    <w:rsid w:val="004F5BB8"/>
    <w:rsid w:val="004F7062"/>
    <w:rsid w:val="00501D73"/>
    <w:rsid w:val="00514A99"/>
    <w:rsid w:val="00533C75"/>
    <w:rsid w:val="00542911"/>
    <w:rsid w:val="00554EE7"/>
    <w:rsid w:val="00560CBB"/>
    <w:rsid w:val="005650E9"/>
    <w:rsid w:val="005B1279"/>
    <w:rsid w:val="005B2027"/>
    <w:rsid w:val="005E2A12"/>
    <w:rsid w:val="005E4CD9"/>
    <w:rsid w:val="0060578D"/>
    <w:rsid w:val="00610D6E"/>
    <w:rsid w:val="00627054"/>
    <w:rsid w:val="006653F4"/>
    <w:rsid w:val="00687054"/>
    <w:rsid w:val="00695A4C"/>
    <w:rsid w:val="006B0E34"/>
    <w:rsid w:val="006B3CA3"/>
    <w:rsid w:val="006C62CF"/>
    <w:rsid w:val="006D6889"/>
    <w:rsid w:val="006E0112"/>
    <w:rsid w:val="006E329D"/>
    <w:rsid w:val="006F6544"/>
    <w:rsid w:val="00751C98"/>
    <w:rsid w:val="00752945"/>
    <w:rsid w:val="00767DDC"/>
    <w:rsid w:val="0077151E"/>
    <w:rsid w:val="00774A44"/>
    <w:rsid w:val="00782576"/>
    <w:rsid w:val="0078419C"/>
    <w:rsid w:val="007918FC"/>
    <w:rsid w:val="007A745D"/>
    <w:rsid w:val="007B06D0"/>
    <w:rsid w:val="007E33F0"/>
    <w:rsid w:val="007F3242"/>
    <w:rsid w:val="00817FB9"/>
    <w:rsid w:val="00857AB3"/>
    <w:rsid w:val="008634C6"/>
    <w:rsid w:val="00873B17"/>
    <w:rsid w:val="00884471"/>
    <w:rsid w:val="00884752"/>
    <w:rsid w:val="00897F9C"/>
    <w:rsid w:val="008B6F0F"/>
    <w:rsid w:val="008B7E0C"/>
    <w:rsid w:val="008E62F5"/>
    <w:rsid w:val="00900409"/>
    <w:rsid w:val="00904E6D"/>
    <w:rsid w:val="009159C5"/>
    <w:rsid w:val="00921AD1"/>
    <w:rsid w:val="00927087"/>
    <w:rsid w:val="00963D4A"/>
    <w:rsid w:val="00975EDE"/>
    <w:rsid w:val="00997F1C"/>
    <w:rsid w:val="009A261B"/>
    <w:rsid w:val="009A554A"/>
    <w:rsid w:val="009C28E5"/>
    <w:rsid w:val="009C389D"/>
    <w:rsid w:val="009D762B"/>
    <w:rsid w:val="009E0A78"/>
    <w:rsid w:val="00A307A3"/>
    <w:rsid w:val="00A51212"/>
    <w:rsid w:val="00AA0719"/>
    <w:rsid w:val="00AE6A1D"/>
    <w:rsid w:val="00B320F6"/>
    <w:rsid w:val="00B34AF5"/>
    <w:rsid w:val="00B35767"/>
    <w:rsid w:val="00B71F3F"/>
    <w:rsid w:val="00B8177B"/>
    <w:rsid w:val="00B936B8"/>
    <w:rsid w:val="00BA0613"/>
    <w:rsid w:val="00BB1BCB"/>
    <w:rsid w:val="00BE59ED"/>
    <w:rsid w:val="00BF6118"/>
    <w:rsid w:val="00C13569"/>
    <w:rsid w:val="00C16474"/>
    <w:rsid w:val="00C175B3"/>
    <w:rsid w:val="00C66EFF"/>
    <w:rsid w:val="00C70C08"/>
    <w:rsid w:val="00C94D84"/>
    <w:rsid w:val="00C96A96"/>
    <w:rsid w:val="00CA4261"/>
    <w:rsid w:val="00CB1F66"/>
    <w:rsid w:val="00CC4AA0"/>
    <w:rsid w:val="00D10250"/>
    <w:rsid w:val="00D316EE"/>
    <w:rsid w:val="00D80938"/>
    <w:rsid w:val="00D84505"/>
    <w:rsid w:val="00D851B5"/>
    <w:rsid w:val="00D91792"/>
    <w:rsid w:val="00DA2E97"/>
    <w:rsid w:val="00DA4382"/>
    <w:rsid w:val="00DB62F8"/>
    <w:rsid w:val="00DD6C42"/>
    <w:rsid w:val="00DF6BA5"/>
    <w:rsid w:val="00E05B29"/>
    <w:rsid w:val="00E26557"/>
    <w:rsid w:val="00E40479"/>
    <w:rsid w:val="00E57014"/>
    <w:rsid w:val="00E66E15"/>
    <w:rsid w:val="00EA01FE"/>
    <w:rsid w:val="00EA5033"/>
    <w:rsid w:val="00ED7953"/>
    <w:rsid w:val="00EE0B43"/>
    <w:rsid w:val="00EE13A3"/>
    <w:rsid w:val="00EE19DB"/>
    <w:rsid w:val="00F02046"/>
    <w:rsid w:val="00F11C84"/>
    <w:rsid w:val="00F14289"/>
    <w:rsid w:val="00F16CF1"/>
    <w:rsid w:val="00F23EED"/>
    <w:rsid w:val="00F247E9"/>
    <w:rsid w:val="00F401CD"/>
    <w:rsid w:val="00F6720D"/>
    <w:rsid w:val="00FA4205"/>
    <w:rsid w:val="00FB2252"/>
    <w:rsid w:val="00FC2C7E"/>
    <w:rsid w:val="00FD6B07"/>
    <w:rsid w:val="00FE18E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10C0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CC4AA0"/>
    <w:pPr>
      <w:spacing w:line="280" w:lineRule="atLeast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4BDD"/>
    <w:pPr>
      <w:keepNext/>
      <w:keepLines/>
      <w:outlineLvl w:val="0"/>
    </w:pPr>
    <w:rPr>
      <w:rFonts w:eastAsiaTheme="majorEastAsia" w:cstheme="majorBidi"/>
      <w:color w:val="002864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24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11C84"/>
  </w:style>
  <w:style w:type="character" w:customStyle="1" w:styleId="FuzeileZchn">
    <w:name w:val="Fußzeile Zchn"/>
    <w:link w:val="Fuzeile"/>
    <w:uiPriority w:val="99"/>
    <w:rsid w:val="00E05B29"/>
    <w:rPr>
      <w:rFonts w:ascii="Arial" w:hAnsi="Arial" w:cs="Arial"/>
      <w:sz w:val="24"/>
      <w:szCs w:val="24"/>
    </w:rPr>
  </w:style>
  <w:style w:type="paragraph" w:styleId="KeinLeerraum">
    <w:name w:val="No Spacing"/>
    <w:link w:val="KeinLeerraumZchn"/>
    <w:uiPriority w:val="1"/>
    <w:rsid w:val="00E05B29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05B29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berschrift1Zchn">
    <w:name w:val="Überschrift 1 Zchn"/>
    <w:basedOn w:val="Absatz-Standardschriftart"/>
    <w:link w:val="berschrift1"/>
    <w:rsid w:val="001A4BDD"/>
    <w:rPr>
      <w:rFonts w:ascii="Arial" w:eastAsiaTheme="majorEastAsia" w:hAnsi="Arial" w:cstheme="majorBidi"/>
      <w:color w:val="002864"/>
      <w:sz w:val="48"/>
      <w:szCs w:val="32"/>
    </w:rPr>
  </w:style>
  <w:style w:type="paragraph" w:customStyle="1" w:styleId="Zwischenberschrift2">
    <w:name w:val="Zwischenüberschrift 2"/>
    <w:basedOn w:val="Standard"/>
    <w:next w:val="Standard"/>
    <w:rsid w:val="004F5BB8"/>
    <w:pPr>
      <w:spacing w:line="260" w:lineRule="atLeast"/>
    </w:pPr>
    <w:rPr>
      <w:shd w:val="clear" w:color="auto" w:fill="CDEEFB"/>
    </w:rPr>
  </w:style>
  <w:style w:type="paragraph" w:customStyle="1" w:styleId="Zwischenberschrift3">
    <w:name w:val="Zwischenüberschrift 3"/>
    <w:basedOn w:val="Standard"/>
    <w:next w:val="Standard"/>
    <w:rsid w:val="00884752"/>
    <w:pPr>
      <w:spacing w:line="240" w:lineRule="auto"/>
    </w:pPr>
    <w:rPr>
      <w:rFonts w:cs="Times New Roman"/>
      <w:color w:val="002864"/>
      <w:szCs w:val="20"/>
    </w:rPr>
  </w:style>
  <w:style w:type="paragraph" w:customStyle="1" w:styleId="BeschreibungDokInhaltTitelblatt">
    <w:name w:val="Beschreibung Dok.Inhalt Titelblatt"/>
    <w:basedOn w:val="Standard"/>
    <w:link w:val="BeschreibungDokInhaltTitelblattZchn"/>
    <w:qFormat/>
    <w:rsid w:val="0078419C"/>
    <w:rPr>
      <w:color w:val="FFFFFF"/>
      <w:sz w:val="28"/>
      <w:szCs w:val="28"/>
    </w:rPr>
  </w:style>
  <w:style w:type="paragraph" w:customStyle="1" w:styleId="Aufzhlung2">
    <w:name w:val="Aufzählung 2"/>
    <w:basedOn w:val="Aufzhlung1Hierarchie"/>
    <w:rsid w:val="00CC4AA0"/>
    <w:pPr>
      <w:numPr>
        <w:numId w:val="28"/>
      </w:numPr>
      <w:ind w:left="851" w:hanging="284"/>
    </w:pPr>
  </w:style>
  <w:style w:type="paragraph" w:customStyle="1" w:styleId="Aufzhlung3">
    <w:name w:val="Aufzählung 3"/>
    <w:basedOn w:val="Aufzhlung2"/>
    <w:rsid w:val="00CC4AA0"/>
    <w:pPr>
      <w:numPr>
        <w:numId w:val="29"/>
      </w:numPr>
      <w:ind w:left="1135" w:hanging="284"/>
    </w:pPr>
  </w:style>
  <w:style w:type="character" w:customStyle="1" w:styleId="BeschreibungDokInhaltTitelblattZchn">
    <w:name w:val="Beschreibung Dok.Inhalt Titelblatt Zchn"/>
    <w:link w:val="BeschreibungDokInhaltTitelblatt"/>
    <w:rsid w:val="0078419C"/>
    <w:rPr>
      <w:rFonts w:ascii="Arial" w:hAnsi="Arial" w:cs="Arial"/>
      <w:color w:val="FFFFFF"/>
      <w:sz w:val="28"/>
      <w:szCs w:val="28"/>
    </w:rPr>
  </w:style>
  <w:style w:type="paragraph" w:customStyle="1" w:styleId="Zwischenberschrift1">
    <w:name w:val="Zwischenüberschrift 1"/>
    <w:basedOn w:val="Standard"/>
    <w:next w:val="Standard"/>
    <w:link w:val="Zwischenberschrift1Zchn"/>
    <w:qFormat/>
    <w:rsid w:val="001A4BDD"/>
    <w:pPr>
      <w:tabs>
        <w:tab w:val="left" w:pos="8167"/>
      </w:tabs>
    </w:pPr>
    <w:rPr>
      <w:color w:val="002864"/>
      <w:sz w:val="36"/>
      <w:szCs w:val="22"/>
    </w:rPr>
  </w:style>
  <w:style w:type="paragraph" w:customStyle="1" w:styleId="TextInhalt">
    <w:name w:val="Text Inhalt"/>
    <w:basedOn w:val="Standard"/>
    <w:link w:val="TextInhaltZchn"/>
    <w:qFormat/>
    <w:rsid w:val="0078419C"/>
    <w:pPr>
      <w:spacing w:line="360" w:lineRule="auto"/>
    </w:pPr>
    <w:rPr>
      <w:color w:val="000000"/>
      <w:szCs w:val="22"/>
    </w:rPr>
  </w:style>
  <w:style w:type="character" w:customStyle="1" w:styleId="Zwischenberschrift1Zchn">
    <w:name w:val="Zwischenüberschrift 1 Zchn"/>
    <w:link w:val="Zwischenberschrift1"/>
    <w:rsid w:val="001A4BDD"/>
    <w:rPr>
      <w:rFonts w:ascii="Arial" w:hAnsi="Arial" w:cs="Arial"/>
      <w:color w:val="002864"/>
      <w:sz w:val="36"/>
      <w:szCs w:val="22"/>
    </w:rPr>
  </w:style>
  <w:style w:type="character" w:customStyle="1" w:styleId="TextInhaltZchn">
    <w:name w:val="Text Inhalt Zchn"/>
    <w:link w:val="TextInhalt"/>
    <w:rsid w:val="0078419C"/>
    <w:rPr>
      <w:rFonts w:ascii="Arial" w:hAnsi="Arial" w:cs="Arial"/>
      <w:color w:val="000000"/>
      <w:sz w:val="22"/>
      <w:szCs w:val="22"/>
    </w:rPr>
  </w:style>
  <w:style w:type="paragraph" w:customStyle="1" w:styleId="Aufzhlung1Hierarchie">
    <w:name w:val="Aufzählung 1. Hierarchie"/>
    <w:basedOn w:val="Standard"/>
    <w:link w:val="Aufzhlung1HierarchieZchn"/>
    <w:qFormat/>
    <w:rsid w:val="00CC4AA0"/>
    <w:pPr>
      <w:numPr>
        <w:numId w:val="27"/>
      </w:numPr>
      <w:spacing w:line="360" w:lineRule="auto"/>
      <w:ind w:left="568" w:hanging="284"/>
    </w:pPr>
    <w:rPr>
      <w:color w:val="000000"/>
      <w:szCs w:val="22"/>
    </w:rPr>
  </w:style>
  <w:style w:type="character" w:customStyle="1" w:styleId="Aufzhlung1HierarchieZchn">
    <w:name w:val="Aufzählung 1. Hierarchie Zchn"/>
    <w:link w:val="Aufzhlung1Hierarchie"/>
    <w:rsid w:val="00CC4AA0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E0A7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0A78"/>
    <w:pPr>
      <w:spacing w:line="240" w:lineRule="auto"/>
      <w:ind w:left="720"/>
      <w:contextualSpacing/>
    </w:pPr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irk.neumann@hereo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341322265_Solution_Readiness_Levels_SRL_-_Seizing_the_Innovation_Progress_of_Transdisciplinary_Research_Projects/link/5ebaaaa992851c11a86129e1/download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irk.neumann@hereo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3294</Characters>
  <Application>Microsoft Office Word</Application>
  <DocSecurity>0</DocSecurity>
  <Lines>73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2023-01-10T20:29:00Z</dcterms:created>
  <dcterms:modified xsi:type="dcterms:W3CDTF">2023-01-19T12:56:00Z</dcterms:modified>
</cp:coreProperties>
</file>